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E16C9" w14:textId="77777777" w:rsidR="00321BBA" w:rsidRDefault="00321BBA" w:rsidP="00321BBA">
      <w:r>
        <w:rPr>
          <w:lang w:val="en-US"/>
        </w:rPr>
        <w:t> </w:t>
      </w:r>
    </w:p>
    <w:p w14:paraId="183D25FE" w14:textId="77777777" w:rsidR="00321BBA" w:rsidRDefault="00321BBA" w:rsidP="00321BBA">
      <w:r>
        <w:rPr>
          <w:lang w:val="en-US"/>
        </w:rPr>
        <w:t> </w:t>
      </w:r>
    </w:p>
    <w:p w14:paraId="7CE7363F" w14:textId="77777777" w:rsidR="00321BBA" w:rsidRDefault="00321BBA" w:rsidP="00321BBA">
      <w:r>
        <w:rPr>
          <w:rFonts w:ascii="Open Sans" w:hAnsi="Open Sans" w:cs="Open Sans"/>
          <w:b/>
          <w:bCs/>
        </w:rPr>
        <w:t>Shotlist/Info:</w:t>
      </w:r>
    </w:p>
    <w:p w14:paraId="4D18F8D6" w14:textId="77777777" w:rsidR="00321BBA" w:rsidRDefault="00321BBA" w:rsidP="00321BBA">
      <w:bookmarkStart w:id="0" w:name="OLE_LINK3"/>
      <w:bookmarkStart w:id="1" w:name="OLE_LINK4"/>
      <w:bookmarkEnd w:id="0"/>
      <w:r>
        <w:rPr>
          <w:rFonts w:ascii="Open Sans" w:hAnsi="Open Sans" w:cs="Open Sans"/>
          <w:b/>
          <w:bCs/>
          <w:lang w:val="en-GB"/>
        </w:rPr>
        <w:t xml:space="preserve">WFP News Video: </w:t>
      </w:r>
      <w:bookmarkEnd w:id="1"/>
      <w:r>
        <w:rPr>
          <w:lang w:val="en-US"/>
        </w:rPr>
        <w:t xml:space="preserve"> </w:t>
      </w:r>
      <w:r>
        <w:rPr>
          <w:rFonts w:ascii="Open Sans" w:hAnsi="Open Sans" w:cs="Open Sans"/>
          <w:b/>
          <w:bCs/>
          <w:lang w:val="en-GB"/>
        </w:rPr>
        <w:t xml:space="preserve">Food Has Arrived in Decimated Gaza City </w:t>
      </w:r>
      <w:proofErr w:type="gramStart"/>
      <w:r>
        <w:rPr>
          <w:rFonts w:ascii="Open Sans" w:hAnsi="Open Sans" w:cs="Open Sans"/>
          <w:b/>
          <w:bCs/>
          <w:lang w:val="en-GB"/>
        </w:rPr>
        <w:t>But</w:t>
      </w:r>
      <w:proofErr w:type="gramEnd"/>
      <w:r>
        <w:rPr>
          <w:rFonts w:ascii="Open Sans" w:hAnsi="Open Sans" w:cs="Open Sans"/>
          <w:b/>
          <w:bCs/>
          <w:lang w:val="en-GB"/>
        </w:rPr>
        <w:t xml:space="preserve"> Families Wonder How They Will Survive The Winter </w:t>
      </w:r>
    </w:p>
    <w:p w14:paraId="520EFD70" w14:textId="12C7B48E" w:rsidR="00321BBA" w:rsidRDefault="00321BBA" w:rsidP="00321BBA">
      <w:r>
        <w:rPr>
          <w:rFonts w:ascii="Open Sans" w:hAnsi="Open Sans" w:cs="Open Sans"/>
          <w:b/>
          <w:bCs/>
        </w:rPr>
        <w:t xml:space="preserve">Shot: </w:t>
      </w:r>
      <w:r w:rsidR="004B2821">
        <w:rPr>
          <w:rFonts w:ascii="Open Sans" w:hAnsi="Open Sans" w:cs="Open Sans"/>
          <w:b/>
          <w:bCs/>
        </w:rPr>
        <w:t>20</w:t>
      </w:r>
      <w:r>
        <w:rPr>
          <w:rFonts w:ascii="Open Sans" w:hAnsi="Open Sans" w:cs="Open Sans"/>
          <w:b/>
          <w:bCs/>
        </w:rPr>
        <w:t>Oct25</w:t>
      </w:r>
      <w:r w:rsidR="00B8797C">
        <w:rPr>
          <w:rFonts w:ascii="Open Sans" w:hAnsi="Open Sans" w:cs="Open Sans"/>
          <w:b/>
          <w:bCs/>
        </w:rPr>
        <w:t>-2Nov25</w:t>
      </w:r>
    </w:p>
    <w:p w14:paraId="241D8768" w14:textId="77777777" w:rsidR="00321BBA" w:rsidRDefault="00321BBA" w:rsidP="00321BBA">
      <w:r>
        <w:rPr>
          <w:rFonts w:ascii="Open Sans" w:hAnsi="Open Sans" w:cs="Open Sans"/>
          <w:b/>
          <w:bCs/>
        </w:rPr>
        <w:t>Locations: Gaza City</w:t>
      </w:r>
      <w:r>
        <w:rPr>
          <w:rFonts w:ascii="Open Sans" w:hAnsi="Open Sans" w:cs="Open Sans"/>
          <w:b/>
          <w:bCs/>
          <w:lang w:val="en-US"/>
        </w:rPr>
        <w:t>, Jerusalem</w:t>
      </w:r>
    </w:p>
    <w:p w14:paraId="1BE072D5" w14:textId="0E24B4C0" w:rsidR="00321BBA" w:rsidRDefault="00321BBA" w:rsidP="00321BBA">
      <w:r>
        <w:rPr>
          <w:rFonts w:ascii="Open Sans" w:hAnsi="Open Sans" w:cs="Open Sans"/>
          <w:b/>
          <w:bCs/>
        </w:rPr>
        <w:t xml:space="preserve">TRT: </w:t>
      </w:r>
      <w:r w:rsidR="008C7A18">
        <w:rPr>
          <w:rFonts w:ascii="Open Sans" w:hAnsi="Open Sans" w:cs="Open Sans"/>
          <w:b/>
          <w:bCs/>
        </w:rPr>
        <w:t>4:26</w:t>
      </w:r>
    </w:p>
    <w:p w14:paraId="0CA204E3" w14:textId="77777777" w:rsidR="00321BBA" w:rsidRDefault="00321BBA" w:rsidP="00321BBA">
      <w:r>
        <w:rPr>
          <w:rFonts w:ascii="Open Sans" w:hAnsi="Open Sans" w:cs="Open Sans"/>
          <w:b/>
          <w:bCs/>
        </w:rPr>
        <w:t> </w:t>
      </w:r>
    </w:p>
    <w:p w14:paraId="4360145E" w14:textId="77777777" w:rsidR="00F14F7E" w:rsidRDefault="00F14F7E" w:rsidP="00321BBA">
      <w:pPr>
        <w:rPr>
          <w:rFonts w:ascii="Open Sans" w:hAnsi="Open Sans" w:cs="Open Sans"/>
          <w:b/>
          <w:bCs/>
        </w:rPr>
      </w:pPr>
      <w:r>
        <w:rPr>
          <w:rFonts w:ascii="Open Sans" w:hAnsi="Open Sans" w:cs="Open Sans"/>
          <w:b/>
          <w:bCs/>
        </w:rPr>
        <w:t>:00-:25</w:t>
      </w:r>
    </w:p>
    <w:p w14:paraId="3EA23216" w14:textId="0A719B50" w:rsidR="00321BBA" w:rsidRDefault="00321BBA" w:rsidP="00321BBA">
      <w:r>
        <w:rPr>
          <w:rFonts w:ascii="Open Sans" w:hAnsi="Open Sans" w:cs="Open Sans"/>
          <w:b/>
          <w:bCs/>
        </w:rPr>
        <w:t>Destruction Gaza City</w:t>
      </w:r>
    </w:p>
    <w:p w14:paraId="6F68439E" w14:textId="64BFABB7" w:rsidR="00321BBA" w:rsidRDefault="00321BBA" w:rsidP="00321BBA">
      <w:r>
        <w:rPr>
          <w:rFonts w:ascii="Open Sans" w:hAnsi="Open Sans" w:cs="Open Sans"/>
        </w:rPr>
        <w:t>Residents returning to Gaza City have described the destruction as resembling the aftermath of a powerful earthquake. Entire neighborhoods and major streets have been reduced to rubble, leaving families displaced with nowhere safe to go. Despite the ongoing danger, many residents are returning to their homes and setting up makeshift tents atop the ruins, driven by desperation and the lack of alternatives.</w:t>
      </w:r>
    </w:p>
    <w:p w14:paraId="0DF6E522" w14:textId="77777777" w:rsidR="00321BBA" w:rsidRDefault="00321BBA" w:rsidP="00321BBA">
      <w:r>
        <w:rPr>
          <w:rFonts w:ascii="Open Sans" w:hAnsi="Open Sans" w:cs="Open Sans"/>
          <w:b/>
          <w:bCs/>
          <w:lang w:val="en-US"/>
        </w:rPr>
        <w:t>Gaza City</w:t>
      </w:r>
    </w:p>
    <w:p w14:paraId="53C11002" w14:textId="0B7AE821" w:rsidR="00321BBA" w:rsidRDefault="00321BBA" w:rsidP="00321BBA">
      <w:r>
        <w:rPr>
          <w:rFonts w:ascii="Open Sans" w:hAnsi="Open Sans" w:cs="Open Sans"/>
          <w:b/>
          <w:bCs/>
        </w:rPr>
        <w:t>Shot: 2</w:t>
      </w:r>
      <w:r w:rsidR="00B8797C">
        <w:rPr>
          <w:rFonts w:ascii="Open Sans" w:hAnsi="Open Sans" w:cs="Open Sans"/>
          <w:b/>
          <w:bCs/>
        </w:rPr>
        <w:t>1</w:t>
      </w:r>
      <w:r>
        <w:rPr>
          <w:rFonts w:ascii="Open Sans" w:hAnsi="Open Sans" w:cs="Open Sans"/>
          <w:b/>
          <w:bCs/>
        </w:rPr>
        <w:t>Oct25</w:t>
      </w:r>
      <w:r w:rsidR="00B8797C">
        <w:rPr>
          <w:rFonts w:ascii="Open Sans" w:hAnsi="Open Sans" w:cs="Open Sans"/>
          <w:b/>
          <w:bCs/>
        </w:rPr>
        <w:t>/2Nov25</w:t>
      </w:r>
    </w:p>
    <w:p w14:paraId="30900195" w14:textId="77777777" w:rsidR="00321BBA" w:rsidRDefault="00321BBA" w:rsidP="00321BBA">
      <w:r>
        <w:rPr>
          <w:rFonts w:ascii="Open Sans" w:hAnsi="Open Sans" w:cs="Open Sans"/>
          <w:b/>
          <w:bCs/>
        </w:rPr>
        <w:t> </w:t>
      </w:r>
    </w:p>
    <w:p w14:paraId="60D61739" w14:textId="77777777" w:rsidR="00F14F7E" w:rsidRDefault="00F14F7E" w:rsidP="00321BBA">
      <w:pPr>
        <w:rPr>
          <w:rFonts w:ascii="Open Sans" w:hAnsi="Open Sans" w:cs="Open Sans"/>
          <w:b/>
          <w:bCs/>
        </w:rPr>
      </w:pPr>
      <w:r>
        <w:rPr>
          <w:rFonts w:ascii="Open Sans" w:hAnsi="Open Sans" w:cs="Open Sans"/>
          <w:b/>
          <w:bCs/>
        </w:rPr>
        <w:t>:25-:54</w:t>
      </w:r>
    </w:p>
    <w:p w14:paraId="1F997757" w14:textId="4EE27602" w:rsidR="00321BBA" w:rsidRDefault="00321BBA" w:rsidP="00321BBA">
      <w:r>
        <w:rPr>
          <w:rFonts w:ascii="Open Sans" w:hAnsi="Open Sans" w:cs="Open Sans"/>
          <w:b/>
          <w:bCs/>
        </w:rPr>
        <w:t>Set Up Rula:</w:t>
      </w:r>
    </w:p>
    <w:p w14:paraId="5D83FFA6" w14:textId="77777777" w:rsidR="00321BBA" w:rsidRDefault="00321BBA" w:rsidP="00321BBA">
      <w:proofErr w:type="spellStart"/>
      <w:r>
        <w:rPr>
          <w:rFonts w:ascii="Open Sans" w:hAnsi="Open Sans" w:cs="Open Sans"/>
          <w:lang w:val="en-US"/>
        </w:rPr>
        <w:t>Rula</w:t>
      </w:r>
      <w:proofErr w:type="spellEnd"/>
      <w:r>
        <w:rPr>
          <w:rFonts w:ascii="Open Sans" w:hAnsi="Open Sans" w:cs="Open Sans"/>
          <w:lang w:val="en-US"/>
        </w:rPr>
        <w:t xml:space="preserve"> and her family have been displaced six times from the north to the south. Her husband could not return this time because he's injured </w:t>
      </w:r>
      <w:proofErr w:type="gramStart"/>
      <w:r>
        <w:rPr>
          <w:rFonts w:ascii="Open Sans" w:hAnsi="Open Sans" w:cs="Open Sans"/>
          <w:lang w:val="en-US"/>
        </w:rPr>
        <w:t>and  they</w:t>
      </w:r>
      <w:proofErr w:type="gramEnd"/>
      <w:r>
        <w:rPr>
          <w:rFonts w:ascii="Open Sans" w:hAnsi="Open Sans" w:cs="Open Sans"/>
          <w:lang w:val="en-US"/>
        </w:rPr>
        <w:t xml:space="preserve"> don't have the money to move their belongings back to the North, They are living, in a tent over the rubble of their house. The roof is tilted so they risk sliding off.  They don't have any source of income and lost all the money that she and her husband saved for years before the war.</w:t>
      </w:r>
    </w:p>
    <w:p w14:paraId="2BF3623E" w14:textId="77777777" w:rsidR="00321BBA" w:rsidRDefault="00321BBA" w:rsidP="00321BBA">
      <w:r>
        <w:rPr>
          <w:rFonts w:ascii="Open Sans" w:hAnsi="Open Sans" w:cs="Open Sans"/>
          <w:b/>
          <w:bCs/>
          <w:lang w:val="en-US"/>
        </w:rPr>
        <w:t>Gaza City</w:t>
      </w:r>
    </w:p>
    <w:p w14:paraId="330C9D52" w14:textId="77777777" w:rsidR="00321BBA" w:rsidRDefault="00321BBA" w:rsidP="00321BBA">
      <w:r>
        <w:rPr>
          <w:rFonts w:ascii="Open Sans" w:hAnsi="Open Sans" w:cs="Open Sans"/>
          <w:b/>
          <w:bCs/>
          <w:lang w:val="en-US"/>
        </w:rPr>
        <w:t>Shot:21Oct25</w:t>
      </w:r>
    </w:p>
    <w:p w14:paraId="05FC207E" w14:textId="77777777" w:rsidR="00321BBA" w:rsidRDefault="00321BBA" w:rsidP="00321BBA">
      <w:r>
        <w:rPr>
          <w:rFonts w:ascii="Open Sans" w:hAnsi="Open Sans" w:cs="Open Sans"/>
          <w:b/>
          <w:bCs/>
          <w:lang w:val="en-US"/>
        </w:rPr>
        <w:t> </w:t>
      </w:r>
    </w:p>
    <w:p w14:paraId="38CA5FD7" w14:textId="3AA64EC4" w:rsidR="00F14F7E" w:rsidRDefault="00F14F7E" w:rsidP="00321BBA">
      <w:pPr>
        <w:rPr>
          <w:rFonts w:ascii="Open Sans" w:hAnsi="Open Sans" w:cs="Open Sans"/>
          <w:b/>
          <w:bCs/>
          <w:lang w:val="en-US"/>
        </w:rPr>
      </w:pPr>
      <w:r>
        <w:rPr>
          <w:rFonts w:ascii="Open Sans" w:hAnsi="Open Sans" w:cs="Open Sans"/>
          <w:b/>
          <w:bCs/>
          <w:lang w:val="en-US"/>
        </w:rPr>
        <w:t>:54-1:</w:t>
      </w:r>
      <w:r w:rsidR="008C7A18">
        <w:rPr>
          <w:rFonts w:ascii="Open Sans" w:hAnsi="Open Sans" w:cs="Open Sans"/>
          <w:b/>
          <w:bCs/>
          <w:lang w:val="en-US"/>
        </w:rPr>
        <w:t>08</w:t>
      </w:r>
    </w:p>
    <w:p w14:paraId="3477431D" w14:textId="521989DA" w:rsidR="00321BBA" w:rsidRDefault="00321BBA" w:rsidP="00321BBA">
      <w:r>
        <w:rPr>
          <w:rFonts w:ascii="Open Sans" w:hAnsi="Open Sans" w:cs="Open Sans"/>
          <w:b/>
          <w:bCs/>
          <w:lang w:val="en-US"/>
        </w:rPr>
        <w:t xml:space="preserve">SOT </w:t>
      </w:r>
      <w:proofErr w:type="spellStart"/>
      <w:r>
        <w:rPr>
          <w:rFonts w:ascii="Open Sans" w:hAnsi="Open Sans" w:cs="Open Sans"/>
          <w:b/>
          <w:bCs/>
          <w:lang w:val="en-US"/>
        </w:rPr>
        <w:t>Rula</w:t>
      </w:r>
      <w:proofErr w:type="spellEnd"/>
      <w:r>
        <w:rPr>
          <w:rFonts w:ascii="Open Sans" w:hAnsi="Open Sans" w:cs="Open Sans"/>
          <w:b/>
          <w:bCs/>
          <w:lang w:val="en-US"/>
        </w:rPr>
        <w:t xml:space="preserve"> (Arabic):</w:t>
      </w:r>
    </w:p>
    <w:p w14:paraId="5E5671FF" w14:textId="5D5CC01D" w:rsidR="00321BBA" w:rsidRPr="00AA7E5E" w:rsidRDefault="00321BBA" w:rsidP="00321BBA">
      <w:pPr>
        <w:rPr>
          <w:rFonts w:ascii="Open Sans" w:hAnsi="Open Sans" w:cs="Arial"/>
          <w:lang w:val="en-US"/>
        </w:rPr>
      </w:pPr>
      <w:r>
        <w:rPr>
          <w:rFonts w:ascii="Open Sans" w:hAnsi="Open Sans" w:cs="Open Sans"/>
          <w:lang w:val="en-US"/>
        </w:rPr>
        <w:t>“</w:t>
      </w:r>
      <w:r w:rsidR="00067ABB" w:rsidRPr="00067ABB">
        <w:rPr>
          <w:rFonts w:ascii="Open Sans" w:hAnsi="Open Sans" w:cs="Open Sans"/>
          <w:lang w:val="en-US"/>
        </w:rPr>
        <w:t xml:space="preserve">This is the house — </w:t>
      </w:r>
      <w:r w:rsidR="00067ABB">
        <w:rPr>
          <w:rFonts w:ascii="Open Sans" w:hAnsi="Open Sans" w:cs="Open Sans"/>
          <w:lang w:val="en-US"/>
        </w:rPr>
        <w:t>I’ll show you</w:t>
      </w:r>
      <w:r w:rsidR="00067ABB" w:rsidRPr="00067ABB">
        <w:rPr>
          <w:rFonts w:ascii="Open Sans" w:hAnsi="Open Sans" w:cs="Open Sans"/>
          <w:lang w:val="en-US"/>
        </w:rPr>
        <w:t xml:space="preserve">. And this roof, you can see how tilted it is. When it rains or anything happens, this area becomes dangerous. Even the little ones here slip and fall a lot. It’s </w:t>
      </w:r>
      <w:proofErr w:type="gramStart"/>
      <w:r w:rsidR="00067ABB" w:rsidRPr="00067ABB">
        <w:rPr>
          <w:rFonts w:ascii="Open Sans" w:hAnsi="Open Sans" w:cs="Open Sans"/>
          <w:lang w:val="en-US"/>
        </w:rPr>
        <w:t>really hard</w:t>
      </w:r>
      <w:proofErr w:type="gramEnd"/>
      <w:r w:rsidR="00067ABB" w:rsidRPr="00067ABB">
        <w:rPr>
          <w:rFonts w:ascii="Open Sans" w:hAnsi="Open Sans" w:cs="Open Sans"/>
          <w:lang w:val="en-US"/>
        </w:rPr>
        <w:t xml:space="preserve"> for us.</w:t>
      </w:r>
      <w:r>
        <w:rPr>
          <w:rFonts w:ascii="Open Sans" w:hAnsi="Open Sans" w:cs="Open Sans"/>
          <w:lang w:val="en-US"/>
        </w:rPr>
        <w:t>”</w:t>
      </w:r>
    </w:p>
    <w:p w14:paraId="356021E6" w14:textId="77777777" w:rsidR="00321BBA" w:rsidRDefault="00321BBA" w:rsidP="00321BBA">
      <w:r>
        <w:rPr>
          <w:rFonts w:ascii="Open Sans" w:hAnsi="Open Sans" w:cs="Open Sans"/>
          <w:b/>
          <w:bCs/>
          <w:lang w:val="en-US"/>
        </w:rPr>
        <w:t>Gaza City</w:t>
      </w:r>
    </w:p>
    <w:p w14:paraId="44013B5D" w14:textId="77777777" w:rsidR="00321BBA" w:rsidRDefault="00321BBA" w:rsidP="00321BBA">
      <w:r>
        <w:rPr>
          <w:rFonts w:ascii="Open Sans" w:hAnsi="Open Sans" w:cs="Open Sans"/>
          <w:b/>
          <w:bCs/>
          <w:lang w:val="en-US"/>
        </w:rPr>
        <w:t>Shot:21Oct25</w:t>
      </w:r>
    </w:p>
    <w:p w14:paraId="3E399AF2" w14:textId="4A4302EF" w:rsidR="00321BBA" w:rsidRDefault="00321BBA" w:rsidP="00321BBA">
      <w:r>
        <w:rPr>
          <w:rFonts w:ascii="Open Sans" w:hAnsi="Open Sans" w:cs="Open Sans"/>
          <w:b/>
          <w:bCs/>
          <w:lang w:val="en-US"/>
        </w:rPr>
        <w:t> </w:t>
      </w:r>
      <w:r>
        <w:rPr>
          <w:rFonts w:ascii="Open Sans" w:hAnsi="Open Sans" w:cs="Open Sans"/>
          <w:b/>
          <w:bCs/>
        </w:rPr>
        <w:t> </w:t>
      </w:r>
    </w:p>
    <w:p w14:paraId="33B3D0FA" w14:textId="4C2C7EED" w:rsidR="00F14F7E" w:rsidRDefault="00F14F7E" w:rsidP="00321BBA">
      <w:pPr>
        <w:rPr>
          <w:rFonts w:ascii="Open Sans" w:hAnsi="Open Sans" w:cs="Open Sans"/>
          <w:b/>
          <w:bCs/>
        </w:rPr>
      </w:pPr>
      <w:r>
        <w:rPr>
          <w:rFonts w:ascii="Open Sans" w:hAnsi="Open Sans" w:cs="Open Sans"/>
          <w:b/>
          <w:bCs/>
        </w:rPr>
        <w:t>1:</w:t>
      </w:r>
      <w:r w:rsidR="008C7A18">
        <w:rPr>
          <w:rFonts w:ascii="Open Sans" w:hAnsi="Open Sans" w:cs="Open Sans"/>
          <w:b/>
          <w:bCs/>
        </w:rPr>
        <w:t>08</w:t>
      </w:r>
      <w:r>
        <w:rPr>
          <w:rFonts w:ascii="Open Sans" w:hAnsi="Open Sans" w:cs="Open Sans"/>
          <w:b/>
          <w:bCs/>
        </w:rPr>
        <w:t>-1:</w:t>
      </w:r>
      <w:r w:rsidR="008C7A18">
        <w:rPr>
          <w:rFonts w:ascii="Open Sans" w:hAnsi="Open Sans" w:cs="Open Sans"/>
          <w:b/>
          <w:bCs/>
        </w:rPr>
        <w:t>40</w:t>
      </w:r>
    </w:p>
    <w:p w14:paraId="42FA1825" w14:textId="1F986051" w:rsidR="00321BBA" w:rsidRDefault="00321BBA" w:rsidP="00321BBA">
      <w:r>
        <w:rPr>
          <w:rFonts w:ascii="Open Sans" w:hAnsi="Open Sans" w:cs="Open Sans"/>
          <w:b/>
          <w:bCs/>
        </w:rPr>
        <w:t xml:space="preserve">Distribution of WFP </w:t>
      </w:r>
      <w:r>
        <w:rPr>
          <w:rFonts w:ascii="Open Sans" w:hAnsi="Open Sans" w:cs="Open Sans"/>
          <w:b/>
          <w:bCs/>
          <w:lang w:val="en-US"/>
        </w:rPr>
        <w:t>Family Food Parcels</w:t>
      </w:r>
    </w:p>
    <w:p w14:paraId="0F7D224E" w14:textId="77777777" w:rsidR="00321BBA" w:rsidRDefault="00321BBA" w:rsidP="00321BBA">
      <w:r>
        <w:rPr>
          <w:rFonts w:ascii="Open Sans" w:hAnsi="Open Sans" w:cs="Open Sans"/>
        </w:rPr>
        <w:t xml:space="preserve">Three weeks into the ceasefire, WFP has reached one million people across the Gaza Strip with </w:t>
      </w:r>
      <w:r>
        <w:rPr>
          <w:rFonts w:ascii="Open Sans" w:hAnsi="Open Sans" w:cs="Open Sans"/>
          <w:lang w:val="en-US"/>
        </w:rPr>
        <w:t>family food parcels</w:t>
      </w:r>
      <w:r>
        <w:rPr>
          <w:rFonts w:ascii="Open Sans" w:hAnsi="Open Sans" w:cs="Open Sans"/>
        </w:rPr>
        <w:t xml:space="preserve">, delivered to families through 44 food distribution points. </w:t>
      </w:r>
      <w:r>
        <w:rPr>
          <w:rFonts w:ascii="Open Sans" w:hAnsi="Open Sans" w:cs="Open Sans"/>
          <w:lang w:val="en-US"/>
        </w:rPr>
        <w:t>The</w:t>
      </w:r>
      <w:r>
        <w:rPr>
          <w:rFonts w:ascii="Open Sans" w:hAnsi="Open Sans" w:cs="Open Sans"/>
        </w:rPr>
        <w:t xml:space="preserve"> family food parcels contain essential cooking items like oil, salt, lentils, sugar, pasta, tomatoes paste, canned beans. In the first three months of the ceasefire, as part of its general food distributions, WFP aims to feed up to 1.6 million people (roughly 320,000 families) with bread, wheat flour and family food parcels. Crucially, WFP is again </w:t>
      </w:r>
      <w:r>
        <w:rPr>
          <w:rFonts w:ascii="Open Sans" w:hAnsi="Open Sans" w:cs="Open Sans"/>
        </w:rPr>
        <w:lastRenderedPageBreak/>
        <w:t>providing vital food assistance to families in Gaza City and the north</w:t>
      </w:r>
      <w:r>
        <w:rPr>
          <w:rFonts w:ascii="Open Sans" w:hAnsi="Open Sans" w:cs="Open Sans"/>
          <w:lang w:val="en-US"/>
        </w:rPr>
        <w:t xml:space="preserve"> where people </w:t>
      </w:r>
      <w:r>
        <w:rPr>
          <w:rFonts w:ascii="Open Sans" w:hAnsi="Open Sans" w:cs="Open Sans"/>
        </w:rPr>
        <w:t>suffered the most severe hunger during the later stages of the war.</w:t>
      </w:r>
    </w:p>
    <w:p w14:paraId="4E99BC2A" w14:textId="77777777" w:rsidR="00321BBA" w:rsidRDefault="00321BBA" w:rsidP="00321BBA">
      <w:r>
        <w:rPr>
          <w:rFonts w:ascii="Open Sans" w:hAnsi="Open Sans" w:cs="Open Sans"/>
          <w:b/>
          <w:bCs/>
        </w:rPr>
        <w:t>Gaza City</w:t>
      </w:r>
    </w:p>
    <w:p w14:paraId="7AD46914" w14:textId="77777777" w:rsidR="00321BBA" w:rsidRDefault="00321BBA" w:rsidP="00321BBA">
      <w:r>
        <w:rPr>
          <w:rFonts w:ascii="Open Sans" w:hAnsi="Open Sans" w:cs="Open Sans"/>
          <w:b/>
          <w:bCs/>
        </w:rPr>
        <w:t>Shot: 26Oct25</w:t>
      </w:r>
    </w:p>
    <w:p w14:paraId="41D00B98" w14:textId="77777777" w:rsidR="00321BBA" w:rsidRDefault="00321BBA" w:rsidP="00321BBA">
      <w:r>
        <w:rPr>
          <w:rFonts w:ascii="Open Sans" w:hAnsi="Open Sans" w:cs="Open Sans"/>
        </w:rPr>
        <w:t> </w:t>
      </w:r>
    </w:p>
    <w:p w14:paraId="07688227" w14:textId="6E482B8F" w:rsidR="00F14F7E" w:rsidRDefault="00F14F7E" w:rsidP="00321BBA">
      <w:pPr>
        <w:rPr>
          <w:rFonts w:ascii="Open Sans" w:hAnsi="Open Sans" w:cs="Open Sans"/>
          <w:b/>
          <w:bCs/>
        </w:rPr>
      </w:pPr>
      <w:r>
        <w:rPr>
          <w:rFonts w:ascii="Open Sans" w:hAnsi="Open Sans" w:cs="Open Sans"/>
          <w:b/>
          <w:bCs/>
        </w:rPr>
        <w:t>1:</w:t>
      </w:r>
      <w:r w:rsidR="008C7A18">
        <w:rPr>
          <w:rFonts w:ascii="Open Sans" w:hAnsi="Open Sans" w:cs="Open Sans"/>
          <w:b/>
          <w:bCs/>
        </w:rPr>
        <w:t>40</w:t>
      </w:r>
      <w:r>
        <w:rPr>
          <w:rFonts w:ascii="Open Sans" w:hAnsi="Open Sans" w:cs="Open Sans"/>
          <w:b/>
          <w:bCs/>
        </w:rPr>
        <w:t>-</w:t>
      </w:r>
      <w:r w:rsidR="008C7A18">
        <w:rPr>
          <w:rFonts w:ascii="Open Sans" w:hAnsi="Open Sans" w:cs="Open Sans"/>
          <w:b/>
          <w:bCs/>
        </w:rPr>
        <w:t>1:56</w:t>
      </w:r>
    </w:p>
    <w:p w14:paraId="65598C46" w14:textId="2BEB92B9" w:rsidR="00321BBA" w:rsidRDefault="00321BBA" w:rsidP="00321BBA">
      <w:r>
        <w:rPr>
          <w:rFonts w:ascii="Open Sans" w:hAnsi="Open Sans" w:cs="Open Sans"/>
          <w:b/>
          <w:bCs/>
        </w:rPr>
        <w:t>SOT</w:t>
      </w:r>
      <w:r>
        <w:rPr>
          <w:rFonts w:ascii="Open Sans" w:hAnsi="Open Sans" w:cs="Open Sans"/>
          <w:b/>
          <w:bCs/>
          <w:lang w:val="en-US"/>
        </w:rPr>
        <w:t xml:space="preserve"> Huda</w:t>
      </w:r>
      <w:r>
        <w:rPr>
          <w:rFonts w:ascii="Open Sans" w:hAnsi="Open Sans" w:cs="Open Sans"/>
          <w:b/>
          <w:bCs/>
        </w:rPr>
        <w:t>(Arabic):</w:t>
      </w:r>
    </w:p>
    <w:p w14:paraId="37675344" w14:textId="77777777" w:rsidR="00321BBA" w:rsidRDefault="00321BBA" w:rsidP="00321BBA">
      <w:r>
        <w:rPr>
          <w:rFonts w:ascii="Open Sans" w:hAnsi="Open Sans" w:cs="Open Sans"/>
        </w:rPr>
        <w:t>“I’m speaking for myself and many other families. No matter how cheap food becomes, people still can’t afford it. During the war, we spent everything we had</w:t>
      </w:r>
    </w:p>
    <w:p w14:paraId="11F21885" w14:textId="77777777" w:rsidR="00321BBA" w:rsidRDefault="00321BBA" w:rsidP="00321BBA">
      <w:r>
        <w:rPr>
          <w:rFonts w:ascii="Open Sans" w:hAnsi="Open Sans" w:cs="Open Sans"/>
        </w:rPr>
        <w:t>just to survive when prices were high and goods were scarce.”</w:t>
      </w:r>
    </w:p>
    <w:p w14:paraId="0FA35E5E" w14:textId="77777777" w:rsidR="00321BBA" w:rsidRDefault="00321BBA" w:rsidP="00321BBA">
      <w:r>
        <w:rPr>
          <w:rFonts w:ascii="Open Sans" w:hAnsi="Open Sans" w:cs="Open Sans"/>
          <w:b/>
          <w:bCs/>
        </w:rPr>
        <w:t>Gaza City</w:t>
      </w:r>
    </w:p>
    <w:p w14:paraId="0967EA88" w14:textId="77777777" w:rsidR="00321BBA" w:rsidRDefault="00321BBA" w:rsidP="00321BBA">
      <w:r>
        <w:rPr>
          <w:rFonts w:ascii="Open Sans" w:hAnsi="Open Sans" w:cs="Open Sans"/>
          <w:b/>
          <w:bCs/>
        </w:rPr>
        <w:t>Shot: 26Oct25</w:t>
      </w:r>
    </w:p>
    <w:p w14:paraId="729D2797" w14:textId="77777777" w:rsidR="00321BBA" w:rsidRDefault="00321BBA" w:rsidP="00321BBA">
      <w:r>
        <w:rPr>
          <w:rFonts w:ascii="Open Sans" w:hAnsi="Open Sans" w:cs="Open Sans"/>
          <w:b/>
          <w:bCs/>
          <w:lang w:val="en-US"/>
        </w:rPr>
        <w:t> </w:t>
      </w:r>
    </w:p>
    <w:p w14:paraId="7CA49B47" w14:textId="6C50B55A" w:rsidR="00F14F7E" w:rsidRDefault="008C7A18" w:rsidP="00321BBA">
      <w:pPr>
        <w:rPr>
          <w:rFonts w:ascii="Open Sans" w:hAnsi="Open Sans" w:cs="Open Sans"/>
          <w:b/>
          <w:bCs/>
          <w:lang w:val="en-US"/>
        </w:rPr>
      </w:pPr>
      <w:r>
        <w:rPr>
          <w:rFonts w:ascii="Open Sans" w:hAnsi="Open Sans" w:cs="Open Sans"/>
          <w:b/>
          <w:bCs/>
          <w:lang w:val="en-US"/>
        </w:rPr>
        <w:t>1:56</w:t>
      </w:r>
      <w:r w:rsidR="00F14F7E">
        <w:rPr>
          <w:rFonts w:ascii="Open Sans" w:hAnsi="Open Sans" w:cs="Open Sans"/>
          <w:b/>
          <w:bCs/>
          <w:lang w:val="en-US"/>
        </w:rPr>
        <w:t>-2:</w:t>
      </w:r>
      <w:r>
        <w:rPr>
          <w:rFonts w:ascii="Open Sans" w:hAnsi="Open Sans" w:cs="Open Sans"/>
          <w:b/>
          <w:bCs/>
          <w:lang w:val="en-US"/>
        </w:rPr>
        <w:t>01</w:t>
      </w:r>
    </w:p>
    <w:p w14:paraId="1204B0F0" w14:textId="7C059150" w:rsidR="00321BBA" w:rsidRDefault="00321BBA" w:rsidP="00321BBA">
      <w:r>
        <w:rPr>
          <w:rFonts w:ascii="Open Sans" w:hAnsi="Open Sans" w:cs="Open Sans"/>
          <w:b/>
          <w:bCs/>
          <w:lang w:val="en-US"/>
        </w:rPr>
        <w:t>Family Food Parcel Ingredients</w:t>
      </w:r>
    </w:p>
    <w:p w14:paraId="59049C03" w14:textId="77777777" w:rsidR="00321BBA" w:rsidRDefault="00321BBA" w:rsidP="00321BBA">
      <w:r>
        <w:rPr>
          <w:rFonts w:ascii="Open Sans" w:hAnsi="Open Sans" w:cs="Open Sans"/>
          <w:lang w:val="en-US"/>
        </w:rPr>
        <w:t>The</w:t>
      </w:r>
      <w:r>
        <w:rPr>
          <w:rFonts w:ascii="Open Sans" w:hAnsi="Open Sans" w:cs="Open Sans"/>
        </w:rPr>
        <w:t> family food parcels contain essential cooking items like oil, salt, lentils, sugar, pasta, tomatoes paste, canned beans.</w:t>
      </w:r>
    </w:p>
    <w:p w14:paraId="20E1FB1B" w14:textId="77777777" w:rsidR="00321BBA" w:rsidRDefault="00321BBA" w:rsidP="00321BBA">
      <w:r>
        <w:rPr>
          <w:rFonts w:ascii="Open Sans" w:hAnsi="Open Sans" w:cs="Open Sans"/>
          <w:b/>
          <w:bCs/>
          <w:lang w:val="en-US"/>
        </w:rPr>
        <w:t>Khan Younis</w:t>
      </w:r>
    </w:p>
    <w:p w14:paraId="186AF063" w14:textId="77777777" w:rsidR="00321BBA" w:rsidRDefault="00321BBA" w:rsidP="00321BBA">
      <w:r>
        <w:rPr>
          <w:rFonts w:ascii="Open Sans" w:hAnsi="Open Sans" w:cs="Open Sans"/>
          <w:b/>
          <w:bCs/>
          <w:lang w:val="en-US"/>
        </w:rPr>
        <w:t>Shot:28Oct25</w:t>
      </w:r>
    </w:p>
    <w:p w14:paraId="5994B492" w14:textId="77777777" w:rsidR="00321BBA" w:rsidRDefault="00321BBA" w:rsidP="00321BBA">
      <w:r>
        <w:rPr>
          <w:rFonts w:ascii="Open Sans" w:hAnsi="Open Sans" w:cs="Open Sans"/>
          <w:b/>
          <w:bCs/>
          <w:lang w:val="en-US"/>
        </w:rPr>
        <w:t> </w:t>
      </w:r>
    </w:p>
    <w:p w14:paraId="2A83D935" w14:textId="0DC2372D" w:rsidR="00F14F7E" w:rsidRDefault="00F14F7E" w:rsidP="00321BBA">
      <w:pPr>
        <w:rPr>
          <w:rFonts w:ascii="Open Sans" w:hAnsi="Open Sans" w:cs="Open Sans"/>
          <w:b/>
          <w:bCs/>
          <w:lang w:val="en-US"/>
        </w:rPr>
      </w:pPr>
      <w:r>
        <w:rPr>
          <w:rFonts w:ascii="Open Sans" w:hAnsi="Open Sans" w:cs="Open Sans"/>
          <w:b/>
          <w:bCs/>
          <w:lang w:val="en-US"/>
        </w:rPr>
        <w:t>2:</w:t>
      </w:r>
      <w:r w:rsidR="008C7A18">
        <w:rPr>
          <w:rFonts w:ascii="Open Sans" w:hAnsi="Open Sans" w:cs="Open Sans"/>
          <w:b/>
          <w:bCs/>
          <w:lang w:val="en-US"/>
        </w:rPr>
        <w:t>01</w:t>
      </w:r>
      <w:r>
        <w:rPr>
          <w:rFonts w:ascii="Open Sans" w:hAnsi="Open Sans" w:cs="Open Sans"/>
          <w:b/>
          <w:bCs/>
          <w:lang w:val="en-US"/>
        </w:rPr>
        <w:t>-2:</w:t>
      </w:r>
      <w:r w:rsidR="008C7A18">
        <w:rPr>
          <w:rFonts w:ascii="Open Sans" w:hAnsi="Open Sans" w:cs="Open Sans"/>
          <w:b/>
          <w:bCs/>
          <w:lang w:val="en-US"/>
        </w:rPr>
        <w:t>36</w:t>
      </w:r>
    </w:p>
    <w:p w14:paraId="38E01E21" w14:textId="17AD0C5B" w:rsidR="00321BBA" w:rsidRDefault="00321BBA" w:rsidP="00321BBA">
      <w:r>
        <w:rPr>
          <w:rFonts w:ascii="Open Sans" w:hAnsi="Open Sans" w:cs="Open Sans"/>
          <w:b/>
          <w:bCs/>
          <w:lang w:val="en-US"/>
        </w:rPr>
        <w:t>SOT: Antoine Renard, WFP Palestine Country Director</w:t>
      </w:r>
      <w:r w:rsidR="00F56800">
        <w:rPr>
          <w:rFonts w:ascii="Open Sans" w:hAnsi="Open Sans" w:cs="Open Sans"/>
          <w:b/>
          <w:bCs/>
          <w:lang w:val="en-US"/>
        </w:rPr>
        <w:t xml:space="preserve"> </w:t>
      </w:r>
      <w:r>
        <w:rPr>
          <w:rFonts w:ascii="Open Sans" w:hAnsi="Open Sans" w:cs="Open Sans"/>
          <w:b/>
          <w:bCs/>
          <w:lang w:val="en-US"/>
        </w:rPr>
        <w:t>(English):</w:t>
      </w:r>
    </w:p>
    <w:p w14:paraId="08F0B0B5" w14:textId="77777777" w:rsidR="00321BBA" w:rsidRDefault="00321BBA" w:rsidP="00321BBA">
      <w:pPr>
        <w:rPr>
          <w:rFonts w:ascii="Open Sans" w:hAnsi="Open Sans" w:cs="Open Sans"/>
          <w:lang w:val="en-US"/>
        </w:rPr>
      </w:pPr>
      <w:r>
        <w:rPr>
          <w:rFonts w:ascii="Open Sans" w:hAnsi="Open Sans" w:cs="Open Sans"/>
          <w:lang w:val="en-US"/>
        </w:rPr>
        <w:t xml:space="preserve">“What worries people in Gaza the most is what's going happen in the next few weeks and months. </w:t>
      </w:r>
    </w:p>
    <w:p w14:paraId="14B7C5A1" w14:textId="77777777" w:rsidR="00321BBA" w:rsidRDefault="00321BBA" w:rsidP="00321BBA">
      <w:pPr>
        <w:rPr>
          <w:rFonts w:ascii="Open Sans" w:hAnsi="Open Sans" w:cs="Open Sans"/>
          <w:lang w:val="en-US"/>
        </w:rPr>
      </w:pPr>
      <w:r>
        <w:rPr>
          <w:rFonts w:ascii="Open Sans" w:hAnsi="Open Sans" w:cs="Open Sans"/>
          <w:lang w:val="en-US"/>
        </w:rPr>
        <w:t xml:space="preserve">Will the ceasefire last? </w:t>
      </w:r>
    </w:p>
    <w:p w14:paraId="69257BF7" w14:textId="77777777" w:rsidR="00321BBA" w:rsidRDefault="00321BBA" w:rsidP="00321BBA">
      <w:pPr>
        <w:rPr>
          <w:rFonts w:ascii="Open Sans" w:hAnsi="Open Sans" w:cs="Open Sans"/>
          <w:lang w:val="en-US"/>
        </w:rPr>
      </w:pPr>
      <w:r>
        <w:rPr>
          <w:rFonts w:ascii="Open Sans" w:hAnsi="Open Sans" w:cs="Open Sans"/>
          <w:lang w:val="en-US"/>
        </w:rPr>
        <w:t xml:space="preserve">Will they still be able to get food to feed their families? </w:t>
      </w:r>
    </w:p>
    <w:p w14:paraId="5E11A1B3" w14:textId="77777777" w:rsidR="00321BBA" w:rsidRDefault="00321BBA" w:rsidP="00321BBA">
      <w:pPr>
        <w:rPr>
          <w:rFonts w:cs="Aptos"/>
        </w:rPr>
      </w:pPr>
      <w:r>
        <w:rPr>
          <w:rFonts w:ascii="Open Sans" w:hAnsi="Open Sans" w:cs="Open Sans"/>
          <w:lang w:val="en-US"/>
        </w:rPr>
        <w:t xml:space="preserve">The World Food Program can make sure that they do get the food they </w:t>
      </w:r>
      <w:proofErr w:type="gramStart"/>
      <w:r>
        <w:rPr>
          <w:rFonts w:ascii="Open Sans" w:hAnsi="Open Sans" w:cs="Open Sans"/>
          <w:lang w:val="en-US"/>
        </w:rPr>
        <w:t>need</w:t>
      </w:r>
      <w:proofErr w:type="gramEnd"/>
      <w:r>
        <w:rPr>
          <w:rFonts w:ascii="Open Sans" w:hAnsi="Open Sans" w:cs="Open Sans"/>
          <w:lang w:val="en-US"/>
        </w:rPr>
        <w:t xml:space="preserve"> and we've reached already 1 million people with food parcels. But that is not enough We need to get more crossings open and better access inside Gaza The World Food Program needs to be able to use all the key roads to bring food </w:t>
      </w:r>
      <w:proofErr w:type="gramStart"/>
      <w:r>
        <w:rPr>
          <w:rFonts w:ascii="Open Sans" w:hAnsi="Open Sans" w:cs="Open Sans"/>
          <w:lang w:val="en-US"/>
        </w:rPr>
        <w:t>in.“</w:t>
      </w:r>
      <w:proofErr w:type="gramEnd"/>
    </w:p>
    <w:p w14:paraId="65752A3D" w14:textId="77777777" w:rsidR="00321BBA" w:rsidRDefault="00321BBA" w:rsidP="00321BBA">
      <w:pPr>
        <w:rPr>
          <w:rFonts w:ascii="Open Sans" w:hAnsi="Open Sans" w:cs="Open Sans"/>
          <w:b/>
          <w:bCs/>
          <w:lang w:val="en-US"/>
        </w:rPr>
      </w:pPr>
      <w:r>
        <w:rPr>
          <w:rFonts w:ascii="Open Sans" w:hAnsi="Open Sans" w:cs="Open Sans"/>
          <w:b/>
          <w:bCs/>
          <w:lang w:val="en-US"/>
        </w:rPr>
        <w:t>Jerusalem</w:t>
      </w:r>
    </w:p>
    <w:p w14:paraId="5AE25AAC" w14:textId="77777777" w:rsidR="00321BBA" w:rsidRDefault="00321BBA" w:rsidP="00321BBA">
      <w:pPr>
        <w:rPr>
          <w:rFonts w:cs="Aptos"/>
        </w:rPr>
      </w:pPr>
      <w:r>
        <w:rPr>
          <w:rFonts w:ascii="Open Sans" w:hAnsi="Open Sans" w:cs="Open Sans"/>
          <w:b/>
          <w:bCs/>
          <w:lang w:val="en-US"/>
        </w:rPr>
        <w:t>Shot: 31Oct25</w:t>
      </w:r>
    </w:p>
    <w:p w14:paraId="38BD63A2" w14:textId="77777777" w:rsidR="00321BBA" w:rsidRDefault="00321BBA" w:rsidP="00321BBA">
      <w:r>
        <w:rPr>
          <w:rFonts w:ascii="Open Sans" w:hAnsi="Open Sans" w:cs="Open Sans"/>
          <w:b/>
          <w:bCs/>
          <w:lang w:val="en-US"/>
        </w:rPr>
        <w:t> </w:t>
      </w:r>
    </w:p>
    <w:p w14:paraId="42F8014E" w14:textId="6EA9781B" w:rsidR="00F14F7E" w:rsidRDefault="00F14F7E" w:rsidP="00321BBA">
      <w:pPr>
        <w:rPr>
          <w:rFonts w:ascii="Open Sans" w:hAnsi="Open Sans" w:cs="Open Sans"/>
          <w:b/>
          <w:bCs/>
        </w:rPr>
      </w:pPr>
      <w:r>
        <w:rPr>
          <w:rFonts w:ascii="Open Sans" w:hAnsi="Open Sans" w:cs="Open Sans"/>
          <w:b/>
          <w:bCs/>
        </w:rPr>
        <w:t>2:</w:t>
      </w:r>
      <w:r w:rsidR="008C7A18">
        <w:rPr>
          <w:rFonts w:ascii="Open Sans" w:hAnsi="Open Sans" w:cs="Open Sans"/>
          <w:b/>
          <w:bCs/>
        </w:rPr>
        <w:t>36</w:t>
      </w:r>
      <w:r>
        <w:rPr>
          <w:rFonts w:ascii="Open Sans" w:hAnsi="Open Sans" w:cs="Open Sans"/>
          <w:b/>
          <w:bCs/>
        </w:rPr>
        <w:t>-</w:t>
      </w:r>
      <w:r w:rsidR="008C7A18">
        <w:rPr>
          <w:rFonts w:ascii="Open Sans" w:hAnsi="Open Sans" w:cs="Open Sans"/>
          <w:b/>
          <w:bCs/>
        </w:rPr>
        <w:t>2:55</w:t>
      </w:r>
    </w:p>
    <w:p w14:paraId="54A40DF3" w14:textId="2814D9E5" w:rsidR="00321BBA" w:rsidRDefault="00321BBA" w:rsidP="00321BBA">
      <w:r>
        <w:rPr>
          <w:rFonts w:ascii="Open Sans" w:hAnsi="Open Sans" w:cs="Open Sans"/>
          <w:b/>
          <w:bCs/>
        </w:rPr>
        <w:t>GV’s Displaced People Living in a Girl’s School</w:t>
      </w:r>
    </w:p>
    <w:p w14:paraId="34B803C9" w14:textId="77777777" w:rsidR="00321BBA" w:rsidRDefault="00321BBA" w:rsidP="00321BBA">
      <w:r>
        <w:rPr>
          <w:rFonts w:ascii="AppleSystemUIFont" w:hAnsi="AppleSystemUIFont"/>
          <w:sz w:val="26"/>
          <w:szCs w:val="26"/>
          <w:lang w:val="en-GB"/>
        </w:rPr>
        <w:t xml:space="preserve">After two years of devastating conflict, hundreds of thousands of families remain in urgent need of food. Most are displaced, their food systems have been shattered, and access to </w:t>
      </w:r>
      <w:proofErr w:type="gramStart"/>
      <w:r>
        <w:rPr>
          <w:rFonts w:ascii="AppleSystemUIFont" w:hAnsi="AppleSystemUIFont"/>
          <w:sz w:val="26"/>
          <w:szCs w:val="26"/>
          <w:lang w:val="en-GB"/>
        </w:rPr>
        <w:t>basic necessities</w:t>
      </w:r>
      <w:proofErr w:type="gramEnd"/>
      <w:r>
        <w:rPr>
          <w:rFonts w:ascii="AppleSystemUIFont" w:hAnsi="AppleSystemUIFont"/>
          <w:sz w:val="26"/>
          <w:szCs w:val="26"/>
          <w:lang w:val="en-GB"/>
        </w:rPr>
        <w:t xml:space="preserve"> is severely limited.</w:t>
      </w:r>
    </w:p>
    <w:p w14:paraId="12760E10" w14:textId="77777777" w:rsidR="00321BBA" w:rsidRDefault="00321BBA" w:rsidP="00321BBA">
      <w:r>
        <w:rPr>
          <w:rFonts w:ascii="AppleSystemUIFont" w:hAnsi="AppleSystemUIFont"/>
          <w:b/>
          <w:bCs/>
          <w:sz w:val="26"/>
          <w:szCs w:val="26"/>
          <w:lang w:val="en-GB"/>
        </w:rPr>
        <w:t>Gaza City</w:t>
      </w:r>
    </w:p>
    <w:p w14:paraId="56063FB2" w14:textId="77777777" w:rsidR="00321BBA" w:rsidRDefault="00321BBA" w:rsidP="00321BBA">
      <w:r>
        <w:rPr>
          <w:rFonts w:ascii="AppleSystemUIFont" w:hAnsi="AppleSystemUIFont"/>
          <w:b/>
          <w:bCs/>
          <w:sz w:val="26"/>
          <w:szCs w:val="26"/>
          <w:lang w:val="en-GB"/>
        </w:rPr>
        <w:t>Shot: 20Oct25</w:t>
      </w:r>
    </w:p>
    <w:p w14:paraId="48C67F3B" w14:textId="77777777" w:rsidR="00321BBA" w:rsidRDefault="00321BBA" w:rsidP="00321BBA">
      <w:r>
        <w:rPr>
          <w:rFonts w:ascii="AppleSystemUIFont" w:hAnsi="AppleSystemUIFont"/>
          <w:b/>
          <w:bCs/>
          <w:sz w:val="26"/>
          <w:szCs w:val="26"/>
          <w:lang w:val="en-GB"/>
        </w:rPr>
        <w:t> </w:t>
      </w:r>
    </w:p>
    <w:p w14:paraId="6A3789C3" w14:textId="6319ACB4" w:rsidR="00F14F7E" w:rsidRDefault="008C7A18" w:rsidP="00321BBA">
      <w:pPr>
        <w:rPr>
          <w:rFonts w:ascii="Open Sans" w:hAnsi="Open Sans" w:cs="Open Sans"/>
          <w:b/>
          <w:bCs/>
        </w:rPr>
      </w:pPr>
      <w:r>
        <w:rPr>
          <w:rFonts w:ascii="Open Sans" w:hAnsi="Open Sans" w:cs="Open Sans"/>
          <w:b/>
          <w:bCs/>
        </w:rPr>
        <w:t>2:55</w:t>
      </w:r>
      <w:r w:rsidR="00F14F7E">
        <w:rPr>
          <w:rFonts w:ascii="Open Sans" w:hAnsi="Open Sans" w:cs="Open Sans"/>
          <w:b/>
          <w:bCs/>
        </w:rPr>
        <w:t>-3:</w:t>
      </w:r>
      <w:r>
        <w:rPr>
          <w:rFonts w:ascii="Open Sans" w:hAnsi="Open Sans" w:cs="Open Sans"/>
          <w:b/>
          <w:bCs/>
        </w:rPr>
        <w:t>10</w:t>
      </w:r>
    </w:p>
    <w:p w14:paraId="020BE609" w14:textId="00697EF1" w:rsidR="00321BBA" w:rsidRDefault="00321BBA" w:rsidP="00321BBA">
      <w:r>
        <w:rPr>
          <w:rFonts w:ascii="Open Sans" w:hAnsi="Open Sans" w:cs="Open Sans"/>
          <w:b/>
          <w:bCs/>
        </w:rPr>
        <w:t xml:space="preserve">WFP Bread Distribution </w:t>
      </w:r>
      <w:r>
        <w:rPr>
          <w:rFonts w:ascii="Open Sans" w:hAnsi="Open Sans" w:cs="Open Sans"/>
          <w:b/>
          <w:bCs/>
          <w:lang w:val="en-US"/>
        </w:rPr>
        <w:t>to Displaced People Living in Girl’s School</w:t>
      </w:r>
    </w:p>
    <w:p w14:paraId="1D849474" w14:textId="77777777" w:rsidR="00321BBA" w:rsidRDefault="00321BBA" w:rsidP="00321BBA">
      <w:r>
        <w:rPr>
          <w:rFonts w:ascii="Open Sans" w:hAnsi="Open Sans" w:cs="Open Sans"/>
        </w:rPr>
        <w:t xml:space="preserve">WFP is also ensuring bakeries can produce fresh bread daily, providing supplements to combat malnutrition, getting nutritious snacks to children in school and enabling the most vulnerable families to buy food on markets through digital payments. An </w:t>
      </w:r>
      <w:r>
        <w:rPr>
          <w:rFonts w:ascii="Open Sans" w:hAnsi="Open Sans" w:cs="Open Sans"/>
        </w:rPr>
        <w:lastRenderedPageBreak/>
        <w:t>estimated 700,000 people receive fresh bread daily, supplied through 15 bakeries — nine in South and Central Gaza and six in Gaza City. Our target is 25 bakeries.</w:t>
      </w:r>
    </w:p>
    <w:p w14:paraId="023FEDEE" w14:textId="77777777" w:rsidR="00321BBA" w:rsidRDefault="00321BBA" w:rsidP="00321BBA">
      <w:r>
        <w:rPr>
          <w:rFonts w:ascii="AppleSystemUIFont" w:hAnsi="AppleSystemUIFont"/>
          <w:b/>
          <w:bCs/>
          <w:sz w:val="26"/>
          <w:szCs w:val="26"/>
          <w:lang w:val="en-GB"/>
        </w:rPr>
        <w:t>Gaza City</w:t>
      </w:r>
    </w:p>
    <w:p w14:paraId="69976806" w14:textId="77777777" w:rsidR="00321BBA" w:rsidRDefault="00321BBA" w:rsidP="00321BBA">
      <w:r>
        <w:rPr>
          <w:rFonts w:ascii="AppleSystemUIFont" w:hAnsi="AppleSystemUIFont"/>
          <w:b/>
          <w:bCs/>
          <w:sz w:val="26"/>
          <w:szCs w:val="26"/>
          <w:lang w:val="en-GB"/>
        </w:rPr>
        <w:t>Shot: 20Oct25</w:t>
      </w:r>
    </w:p>
    <w:p w14:paraId="707EA098" w14:textId="77777777" w:rsidR="00321BBA" w:rsidRDefault="00321BBA" w:rsidP="00321BBA">
      <w:r>
        <w:rPr>
          <w:rFonts w:ascii="Open Sans" w:hAnsi="Open Sans" w:cs="Open Sans"/>
          <w:b/>
          <w:bCs/>
          <w:lang w:val="en-US"/>
        </w:rPr>
        <w:t> </w:t>
      </w:r>
    </w:p>
    <w:p w14:paraId="7CD17E5A" w14:textId="1493AE6B" w:rsidR="00F14F7E" w:rsidRDefault="00F14F7E" w:rsidP="00321BBA">
      <w:pPr>
        <w:autoSpaceDE w:val="0"/>
        <w:autoSpaceDN w:val="0"/>
        <w:rPr>
          <w:rFonts w:ascii="Open Sans" w:hAnsi="Open Sans" w:cs="Open Sans"/>
          <w:b/>
          <w:bCs/>
          <w:lang w:val="en-GB"/>
        </w:rPr>
      </w:pPr>
      <w:r>
        <w:rPr>
          <w:rFonts w:ascii="Open Sans" w:hAnsi="Open Sans" w:cs="Open Sans"/>
          <w:b/>
          <w:bCs/>
          <w:lang w:val="en-GB"/>
        </w:rPr>
        <w:t>3:</w:t>
      </w:r>
      <w:r w:rsidR="008C7A18">
        <w:rPr>
          <w:rFonts w:ascii="Open Sans" w:hAnsi="Open Sans" w:cs="Open Sans"/>
          <w:b/>
          <w:bCs/>
          <w:lang w:val="en-GB"/>
        </w:rPr>
        <w:t>10</w:t>
      </w:r>
      <w:r>
        <w:rPr>
          <w:rFonts w:ascii="Open Sans" w:hAnsi="Open Sans" w:cs="Open Sans"/>
          <w:b/>
          <w:bCs/>
          <w:lang w:val="en-GB"/>
        </w:rPr>
        <w:t>-3:</w:t>
      </w:r>
      <w:r w:rsidR="008C7A18">
        <w:rPr>
          <w:rFonts w:ascii="Open Sans" w:hAnsi="Open Sans" w:cs="Open Sans"/>
          <w:b/>
          <w:bCs/>
          <w:lang w:val="en-GB"/>
        </w:rPr>
        <w:t>25</w:t>
      </w:r>
    </w:p>
    <w:p w14:paraId="44E3E613" w14:textId="0A1FB0E2" w:rsidR="00321BBA" w:rsidRDefault="00321BBA" w:rsidP="00321BBA">
      <w:pPr>
        <w:autoSpaceDE w:val="0"/>
        <w:autoSpaceDN w:val="0"/>
      </w:pPr>
      <w:r>
        <w:rPr>
          <w:rFonts w:ascii="Open Sans" w:hAnsi="Open Sans" w:cs="Open Sans"/>
          <w:b/>
          <w:bCs/>
          <w:lang w:val="en-GB"/>
        </w:rPr>
        <w:t xml:space="preserve">Set Up </w:t>
      </w:r>
      <w:proofErr w:type="spellStart"/>
      <w:r>
        <w:rPr>
          <w:rFonts w:ascii="Open Sans" w:hAnsi="Open Sans" w:cs="Open Sans"/>
          <w:b/>
          <w:bCs/>
          <w:lang w:val="en-GB"/>
        </w:rPr>
        <w:t>Manar</w:t>
      </w:r>
      <w:proofErr w:type="spellEnd"/>
      <w:r>
        <w:rPr>
          <w:rFonts w:ascii="Open Sans" w:hAnsi="Open Sans" w:cs="Open Sans"/>
          <w:b/>
          <w:bCs/>
          <w:lang w:val="en-GB"/>
        </w:rPr>
        <w:t xml:space="preserve"> Abu </w:t>
      </w:r>
      <w:proofErr w:type="spellStart"/>
      <w:r>
        <w:rPr>
          <w:rFonts w:ascii="Open Sans" w:hAnsi="Open Sans" w:cs="Open Sans"/>
          <w:b/>
          <w:bCs/>
          <w:lang w:val="en-GB"/>
        </w:rPr>
        <w:t>Baid</w:t>
      </w:r>
      <w:proofErr w:type="spellEnd"/>
    </w:p>
    <w:p w14:paraId="75FE2E4E" w14:textId="77777777" w:rsidR="00321BBA" w:rsidRDefault="00321BBA" w:rsidP="00321BBA">
      <w:pPr>
        <w:autoSpaceDE w:val="0"/>
        <w:autoSpaceDN w:val="0"/>
      </w:pPr>
      <w:proofErr w:type="spellStart"/>
      <w:r>
        <w:rPr>
          <w:rFonts w:ascii="Open Sans" w:hAnsi="Open Sans" w:cs="Open Sans"/>
          <w:lang w:val="en-GB"/>
        </w:rPr>
        <w:t>Manar</w:t>
      </w:r>
      <w:proofErr w:type="spellEnd"/>
      <w:r>
        <w:rPr>
          <w:rFonts w:ascii="Open Sans" w:hAnsi="Open Sans" w:cs="Open Sans"/>
          <w:lang w:val="en-GB"/>
        </w:rPr>
        <w:t xml:space="preserve"> is a mother of four living in a Girl’s School. She and her family have been displaced several times and spent what little money they had on food. Today she </w:t>
      </w:r>
      <w:r>
        <w:rPr>
          <w:rFonts w:ascii="Open Sans" w:hAnsi="Open Sans" w:cs="Open Sans"/>
          <w:b/>
          <w:bCs/>
          <w:lang w:val="en-GB"/>
        </w:rPr>
        <w:t>i</w:t>
      </w:r>
      <w:r>
        <w:rPr>
          <w:rFonts w:ascii="Open Sans" w:hAnsi="Open Sans" w:cs="Open Sans"/>
          <w:lang w:val="en-GB"/>
        </w:rPr>
        <w:t xml:space="preserve">s cooking a rare meal of </w:t>
      </w:r>
      <w:r>
        <w:rPr>
          <w:rFonts w:ascii="Open Sans" w:hAnsi="Open Sans" w:cs="Open Sans"/>
        </w:rPr>
        <w:t>tomatoes, cucumbers, onions</w:t>
      </w:r>
      <w:r>
        <w:rPr>
          <w:rFonts w:ascii="Open Sans" w:hAnsi="Open Sans" w:cs="Open Sans"/>
          <w:lang w:val="en-US"/>
        </w:rPr>
        <w:t xml:space="preserve"> that she was able to buy thanks to the bread she and her family receives.</w:t>
      </w:r>
    </w:p>
    <w:p w14:paraId="33436A83" w14:textId="77777777" w:rsidR="00321BBA" w:rsidRDefault="00321BBA" w:rsidP="00321BBA">
      <w:r>
        <w:rPr>
          <w:rFonts w:ascii="AppleSystemUIFont" w:hAnsi="AppleSystemUIFont"/>
          <w:b/>
          <w:bCs/>
          <w:sz w:val="26"/>
          <w:szCs w:val="26"/>
          <w:lang w:val="en-GB"/>
        </w:rPr>
        <w:t>Gaza City</w:t>
      </w:r>
    </w:p>
    <w:p w14:paraId="3C59E6F3" w14:textId="77777777" w:rsidR="00321BBA" w:rsidRDefault="00321BBA" w:rsidP="00321BBA">
      <w:r>
        <w:rPr>
          <w:rFonts w:ascii="AppleSystemUIFont" w:hAnsi="AppleSystemUIFont"/>
          <w:b/>
          <w:bCs/>
          <w:sz w:val="26"/>
          <w:szCs w:val="26"/>
          <w:lang w:val="en-GB"/>
        </w:rPr>
        <w:t>Shot: 20Oct25</w:t>
      </w:r>
    </w:p>
    <w:p w14:paraId="5FFDDD6E" w14:textId="77777777" w:rsidR="00321BBA" w:rsidRDefault="00321BBA" w:rsidP="00321BBA">
      <w:pPr>
        <w:autoSpaceDE w:val="0"/>
        <w:autoSpaceDN w:val="0"/>
      </w:pPr>
      <w:r>
        <w:rPr>
          <w:rFonts w:ascii="Open Sans" w:hAnsi="Open Sans" w:cs="Open Sans"/>
          <w:lang w:val="en-GB"/>
        </w:rPr>
        <w:t> </w:t>
      </w:r>
    </w:p>
    <w:p w14:paraId="14928CA1" w14:textId="55904E46" w:rsidR="00F14F7E" w:rsidRDefault="00F14F7E" w:rsidP="00321BBA">
      <w:pPr>
        <w:autoSpaceDE w:val="0"/>
        <w:autoSpaceDN w:val="0"/>
        <w:rPr>
          <w:rFonts w:ascii="Open Sans" w:hAnsi="Open Sans" w:cs="Open Sans"/>
          <w:b/>
          <w:bCs/>
          <w:lang w:val="en-GB"/>
        </w:rPr>
      </w:pPr>
      <w:r>
        <w:rPr>
          <w:rFonts w:ascii="Open Sans" w:hAnsi="Open Sans" w:cs="Open Sans"/>
          <w:b/>
          <w:bCs/>
          <w:lang w:val="en-GB"/>
        </w:rPr>
        <w:t>3:</w:t>
      </w:r>
      <w:r w:rsidR="008C7A18">
        <w:rPr>
          <w:rFonts w:ascii="Open Sans" w:hAnsi="Open Sans" w:cs="Open Sans"/>
          <w:b/>
          <w:bCs/>
          <w:lang w:val="en-GB"/>
        </w:rPr>
        <w:t>25</w:t>
      </w:r>
      <w:r>
        <w:rPr>
          <w:rFonts w:ascii="Open Sans" w:hAnsi="Open Sans" w:cs="Open Sans"/>
          <w:b/>
          <w:bCs/>
          <w:lang w:val="en-GB"/>
        </w:rPr>
        <w:t>-</w:t>
      </w:r>
      <w:r w:rsidR="008C7A18">
        <w:rPr>
          <w:rFonts w:ascii="Open Sans" w:hAnsi="Open Sans" w:cs="Open Sans"/>
          <w:b/>
          <w:bCs/>
          <w:lang w:val="en-GB"/>
        </w:rPr>
        <w:t>3:56</w:t>
      </w:r>
    </w:p>
    <w:p w14:paraId="2924A70B" w14:textId="3568E7D4" w:rsidR="00321BBA" w:rsidRDefault="00321BBA" w:rsidP="00321BBA">
      <w:pPr>
        <w:autoSpaceDE w:val="0"/>
        <w:autoSpaceDN w:val="0"/>
      </w:pPr>
      <w:r>
        <w:rPr>
          <w:rFonts w:ascii="Open Sans" w:hAnsi="Open Sans" w:cs="Open Sans"/>
          <w:b/>
          <w:bCs/>
          <w:lang w:val="en-GB"/>
        </w:rPr>
        <w:t xml:space="preserve">SOT </w:t>
      </w:r>
      <w:proofErr w:type="spellStart"/>
      <w:r>
        <w:rPr>
          <w:rFonts w:ascii="Open Sans" w:hAnsi="Open Sans" w:cs="Open Sans"/>
          <w:b/>
          <w:bCs/>
          <w:lang w:val="en-GB"/>
        </w:rPr>
        <w:t>Manar</w:t>
      </w:r>
      <w:proofErr w:type="spellEnd"/>
      <w:r>
        <w:rPr>
          <w:rFonts w:ascii="Open Sans" w:hAnsi="Open Sans" w:cs="Open Sans"/>
          <w:b/>
          <w:bCs/>
          <w:lang w:val="en-GB"/>
        </w:rPr>
        <w:t xml:space="preserve"> Abu </w:t>
      </w:r>
      <w:proofErr w:type="spellStart"/>
      <w:proofErr w:type="gramStart"/>
      <w:r>
        <w:rPr>
          <w:rFonts w:ascii="Open Sans" w:hAnsi="Open Sans" w:cs="Open Sans"/>
          <w:b/>
          <w:bCs/>
          <w:lang w:val="en-GB"/>
        </w:rPr>
        <w:t>Baid</w:t>
      </w:r>
      <w:proofErr w:type="spellEnd"/>
      <w:r>
        <w:rPr>
          <w:rFonts w:ascii="Open Sans" w:hAnsi="Open Sans" w:cs="Open Sans"/>
          <w:b/>
          <w:bCs/>
          <w:lang w:val="en-GB"/>
        </w:rPr>
        <w:t>(</w:t>
      </w:r>
      <w:proofErr w:type="gramEnd"/>
      <w:r>
        <w:rPr>
          <w:rFonts w:ascii="Open Sans" w:hAnsi="Open Sans" w:cs="Open Sans"/>
          <w:b/>
          <w:bCs/>
          <w:lang w:val="en-GB"/>
        </w:rPr>
        <w:t>Arabic):</w:t>
      </w:r>
    </w:p>
    <w:p w14:paraId="7E2921EA" w14:textId="3EFD0AF3" w:rsidR="00321BBA" w:rsidRDefault="00321BBA" w:rsidP="00321BBA">
      <w:pPr>
        <w:autoSpaceDE w:val="0"/>
        <w:autoSpaceDN w:val="0"/>
      </w:pPr>
      <w:r>
        <w:rPr>
          <w:rFonts w:ascii="Open Sans" w:hAnsi="Open Sans" w:cs="Open Sans"/>
          <w:lang w:val="en-GB"/>
        </w:rPr>
        <w:t>“</w:t>
      </w:r>
      <w:r w:rsidR="00AA7E5E">
        <w:rPr>
          <w:rFonts w:ascii="Open Sans" w:hAnsi="Open Sans" w:cs="Open Sans"/>
          <w:lang w:val="en-GB"/>
        </w:rPr>
        <w:t xml:space="preserve">The reality hit me even harder after the ceasefire because </w:t>
      </w:r>
      <w:r>
        <w:rPr>
          <w:rFonts w:ascii="Open Sans" w:hAnsi="Open Sans" w:cs="Open Sans"/>
          <w:lang w:val="en-GB"/>
        </w:rPr>
        <w:t xml:space="preserve">I became homeless. We lost our home, our belongings, our clothes, our food—everything inside the house. We’re now below zero. Winter is approaching. I look at my children and remember how they used to have warm </w:t>
      </w:r>
      <w:proofErr w:type="spellStart"/>
      <w:r>
        <w:rPr>
          <w:rFonts w:ascii="Open Sans" w:hAnsi="Open Sans" w:cs="Open Sans"/>
          <w:lang w:val="en-GB"/>
        </w:rPr>
        <w:t>pajamas</w:t>
      </w:r>
      <w:proofErr w:type="spellEnd"/>
      <w:r>
        <w:rPr>
          <w:rFonts w:ascii="Open Sans" w:hAnsi="Open Sans" w:cs="Open Sans"/>
          <w:lang w:val="en-GB"/>
        </w:rPr>
        <w:t xml:space="preserve"> and blankets. Now, they have nothing. None of our basic</w:t>
      </w:r>
    </w:p>
    <w:p w14:paraId="0B0714CF" w14:textId="77777777" w:rsidR="00321BBA" w:rsidRDefault="00321BBA" w:rsidP="00321BBA">
      <w:r>
        <w:rPr>
          <w:rFonts w:ascii="Open Sans" w:hAnsi="Open Sans" w:cs="Open Sans"/>
          <w:lang w:val="en-GB"/>
        </w:rPr>
        <w:t>needs are met.”</w:t>
      </w:r>
    </w:p>
    <w:p w14:paraId="29B5F3FC" w14:textId="77777777" w:rsidR="00321BBA" w:rsidRDefault="00321BBA" w:rsidP="00321BBA">
      <w:r>
        <w:rPr>
          <w:rFonts w:ascii="AppleSystemUIFont" w:hAnsi="AppleSystemUIFont"/>
          <w:b/>
          <w:bCs/>
          <w:sz w:val="26"/>
          <w:szCs w:val="26"/>
          <w:lang w:val="en-GB"/>
        </w:rPr>
        <w:t>Gaza City</w:t>
      </w:r>
    </w:p>
    <w:p w14:paraId="445DD985" w14:textId="77777777" w:rsidR="00321BBA" w:rsidRDefault="00321BBA" w:rsidP="00321BBA">
      <w:r>
        <w:rPr>
          <w:rFonts w:ascii="AppleSystemUIFont" w:hAnsi="AppleSystemUIFont"/>
          <w:b/>
          <w:bCs/>
          <w:sz w:val="26"/>
          <w:szCs w:val="26"/>
          <w:lang w:val="en-GB"/>
        </w:rPr>
        <w:t>Shot: 20Oct25</w:t>
      </w:r>
    </w:p>
    <w:p w14:paraId="5F6EAE63" w14:textId="77777777" w:rsidR="00321BBA" w:rsidRDefault="00321BBA" w:rsidP="00321BBA">
      <w:r>
        <w:rPr>
          <w:rFonts w:ascii="AppleSystemUIFont" w:hAnsi="AppleSystemUIFont"/>
          <w:b/>
          <w:bCs/>
          <w:sz w:val="26"/>
          <w:szCs w:val="26"/>
          <w:lang w:val="en-GB"/>
        </w:rPr>
        <w:t> </w:t>
      </w:r>
    </w:p>
    <w:p w14:paraId="389531B0" w14:textId="789F53B7" w:rsidR="00F14F7E" w:rsidRDefault="008C7A18" w:rsidP="00321BBA">
      <w:pPr>
        <w:rPr>
          <w:rFonts w:ascii="Open Sans" w:hAnsi="Open Sans" w:cs="Open Sans"/>
          <w:b/>
          <w:bCs/>
          <w:lang w:val="en-GB"/>
        </w:rPr>
      </w:pPr>
      <w:r>
        <w:rPr>
          <w:rFonts w:ascii="Open Sans" w:hAnsi="Open Sans" w:cs="Open Sans"/>
          <w:b/>
          <w:bCs/>
          <w:lang w:val="en-GB"/>
        </w:rPr>
        <w:t>3:56</w:t>
      </w:r>
      <w:r w:rsidR="00F14F7E">
        <w:rPr>
          <w:rFonts w:ascii="Open Sans" w:hAnsi="Open Sans" w:cs="Open Sans"/>
          <w:b/>
          <w:bCs/>
          <w:lang w:val="en-GB"/>
        </w:rPr>
        <w:t>-4:</w:t>
      </w:r>
      <w:r>
        <w:rPr>
          <w:rFonts w:ascii="Open Sans" w:hAnsi="Open Sans" w:cs="Open Sans"/>
          <w:b/>
          <w:bCs/>
          <w:lang w:val="en-GB"/>
        </w:rPr>
        <w:t>26</w:t>
      </w:r>
    </w:p>
    <w:p w14:paraId="3424FB76" w14:textId="770C93F6" w:rsidR="00321BBA" w:rsidRDefault="00321BBA" w:rsidP="00321BBA">
      <w:pPr>
        <w:rPr>
          <w:rFonts w:ascii="Open Sans" w:hAnsi="Open Sans" w:cs="Open Sans"/>
          <w:b/>
          <w:bCs/>
          <w:lang w:val="en-GB"/>
        </w:rPr>
      </w:pPr>
      <w:r>
        <w:rPr>
          <w:rFonts w:ascii="Open Sans" w:hAnsi="Open Sans" w:cs="Open Sans"/>
          <w:b/>
          <w:bCs/>
          <w:lang w:val="en-GB"/>
        </w:rPr>
        <w:t>WFP Hot Meals Distribution</w:t>
      </w:r>
    </w:p>
    <w:p w14:paraId="3BD2EFDA" w14:textId="77777777" w:rsidR="0063503F" w:rsidRDefault="0063503F" w:rsidP="00321BBA">
      <w:pPr>
        <w:rPr>
          <w:rFonts w:ascii="Open Sans" w:hAnsi="Open Sans" w:cs="Open Sans"/>
          <w:lang w:val="en-US"/>
        </w:rPr>
      </w:pPr>
      <w:r w:rsidRPr="0063503F">
        <w:rPr>
          <w:rFonts w:ascii="Open Sans" w:hAnsi="Open Sans" w:cs="Open Sans"/>
          <w:lang w:val="en-US"/>
        </w:rPr>
        <w:t xml:space="preserve">After months of suspension, WFP reopened seven hot meal kitchens last week—six in the south and one in the north—serving over 75,000 meals, with plans to scale up to 400,000 daily meals.   </w:t>
      </w:r>
    </w:p>
    <w:p w14:paraId="7CA59C04" w14:textId="3FDA7BFA" w:rsidR="00321BBA" w:rsidRDefault="00321BBA" w:rsidP="00321BBA">
      <w:pPr>
        <w:rPr>
          <w:rFonts w:ascii="Open Sans" w:hAnsi="Open Sans" w:cs="Open Sans"/>
          <w:b/>
          <w:bCs/>
          <w:lang w:val="en-GB"/>
        </w:rPr>
      </w:pPr>
      <w:r>
        <w:rPr>
          <w:rFonts w:ascii="Open Sans" w:hAnsi="Open Sans" w:cs="Open Sans"/>
          <w:b/>
          <w:bCs/>
          <w:lang w:val="en-GB"/>
        </w:rPr>
        <w:t>Khan Younis</w:t>
      </w:r>
    </w:p>
    <w:p w14:paraId="785F3338" w14:textId="77777777" w:rsidR="00321BBA" w:rsidRDefault="00321BBA" w:rsidP="00321BBA">
      <w:pPr>
        <w:rPr>
          <w:rFonts w:cs="Aptos"/>
        </w:rPr>
      </w:pPr>
      <w:r>
        <w:rPr>
          <w:rFonts w:ascii="Open Sans" w:hAnsi="Open Sans" w:cs="Open Sans"/>
          <w:b/>
          <w:bCs/>
          <w:lang w:val="en-GB"/>
        </w:rPr>
        <w:t>Shot: 30Oct25</w:t>
      </w:r>
    </w:p>
    <w:p w14:paraId="773CEF97" w14:textId="77777777" w:rsidR="00321BBA" w:rsidRDefault="00321BBA" w:rsidP="00321BBA">
      <w:r>
        <w:rPr>
          <w:rFonts w:ascii="Open Sans" w:hAnsi="Open Sans" w:cs="Open Sans"/>
          <w:lang w:val="en-GB"/>
        </w:rPr>
        <w:t> </w:t>
      </w:r>
    </w:p>
    <w:p w14:paraId="77C0649F" w14:textId="77777777" w:rsidR="00321BBA" w:rsidRDefault="00321BBA" w:rsidP="00321BBA">
      <w:r>
        <w:rPr>
          <w:rFonts w:ascii="Open Sans" w:hAnsi="Open Sans" w:cs="Open Sans"/>
          <w:b/>
          <w:bCs/>
        </w:rPr>
        <w:t>ENDS</w:t>
      </w:r>
    </w:p>
    <w:p w14:paraId="2AE10FD7" w14:textId="77777777" w:rsidR="00321BBA" w:rsidRDefault="00321BBA" w:rsidP="00321BBA">
      <w:r>
        <w:rPr>
          <w:sz w:val="24"/>
          <w:szCs w:val="24"/>
        </w:rPr>
        <w:t> </w:t>
      </w:r>
    </w:p>
    <w:p w14:paraId="3EE0DF50" w14:textId="77777777" w:rsidR="00DE6021" w:rsidRDefault="00DE6021" w:rsidP="00DE6021">
      <w:r>
        <w:t>WFP Operational Update</w:t>
      </w:r>
    </w:p>
    <w:p w14:paraId="53E3CEE3" w14:textId="77777777" w:rsidR="00DE6021" w:rsidRDefault="00DE6021" w:rsidP="00DE6021"/>
    <w:p w14:paraId="6584B799" w14:textId="77777777" w:rsidR="00DE6021" w:rsidRDefault="00DE6021" w:rsidP="00DE6021">
      <w:r>
        <w:t>4 November 2025</w:t>
      </w:r>
    </w:p>
    <w:p w14:paraId="2F846052" w14:textId="77777777" w:rsidR="00DE6021" w:rsidRDefault="00DE6021" w:rsidP="00DE6021">
      <w:r>
        <w:t>ONE MILLION PEOPLE IN GAZA RECEIVE WFP FOOD PARCELS BUT MORE CROSSINGS NEEDED FOR CONTINUED SCALE-UP</w:t>
      </w:r>
    </w:p>
    <w:p w14:paraId="046FE74F" w14:textId="77777777" w:rsidR="00DE6021" w:rsidRDefault="00DE6021" w:rsidP="00DE6021"/>
    <w:p w14:paraId="54097A0B" w14:textId="77777777" w:rsidR="00DE6021" w:rsidRDefault="00DE6021" w:rsidP="00DE6021">
      <w:r>
        <w:t>GAZA, Palestine – Three weeks into the ceasefire, the UN World Food Programme has distributed food parcels to one million people in the Gaza Strip as part of a broad operation to push back hunger in the war-torn territory. But to continue expanding operations to the level required, humanitarian teams need more border crossings to be opened and more access to key roads inside Gaza.</w:t>
      </w:r>
    </w:p>
    <w:p w14:paraId="0A9BE89E" w14:textId="77777777" w:rsidR="00DE6021" w:rsidRDefault="00DE6021" w:rsidP="00DE6021"/>
    <w:p w14:paraId="1A37A91A" w14:textId="77777777" w:rsidR="00DE6021" w:rsidRDefault="00DE6021" w:rsidP="00DE6021">
      <w:r>
        <w:t>Here are the latest updates on WFP operations and food security in Gaza:</w:t>
      </w:r>
    </w:p>
    <w:p w14:paraId="645F0AA8" w14:textId="77777777" w:rsidR="00DE6021" w:rsidRDefault="00DE6021" w:rsidP="00DE6021">
      <w:r>
        <w:lastRenderedPageBreak/>
        <w:t>WFP Operations</w:t>
      </w:r>
    </w:p>
    <w:p w14:paraId="2D28C26C" w14:textId="77777777" w:rsidR="00DE6021" w:rsidRDefault="00DE6021" w:rsidP="00DE6021">
      <w:r>
        <w:t>•</w:t>
      </w:r>
      <w:r>
        <w:tab/>
        <w:t>Since the ceasefire, WFP has reached one million people across the Gaza Strip with family food parcels, against a target of 1.6 million. With supplies limited, each family received a reduced ration of one parcel with enough food for 10 days.</w:t>
      </w:r>
    </w:p>
    <w:p w14:paraId="0FB77896" w14:textId="77777777" w:rsidR="00DE6021" w:rsidRDefault="00DE6021" w:rsidP="00DE6021">
      <w:r>
        <w:t>•</w:t>
      </w:r>
      <w:r>
        <w:tab/>
        <w:t xml:space="preserve">It was the first round of regular food parcel distributions since April. WFP currently has 44 food distribution points active across Gaza, against a target of 145. </w:t>
      </w:r>
    </w:p>
    <w:p w14:paraId="0C99D3AF" w14:textId="77777777" w:rsidR="00DE6021" w:rsidRDefault="00DE6021" w:rsidP="00DE6021">
      <w:r>
        <w:t>•</w:t>
      </w:r>
      <w:r>
        <w:tab/>
        <w:t>An estimated 700,000 people receive fresh bread daily, supplied through 17 WFP-supported bakeries — nine in South and Central Gaza and eight in the north. WFP’s goal is to get 25 bakeries up and running.</w:t>
      </w:r>
    </w:p>
    <w:p w14:paraId="045A951A" w14:textId="77777777" w:rsidR="00DE6021" w:rsidRDefault="00DE6021" w:rsidP="00DE6021">
      <w:r>
        <w:t>•</w:t>
      </w:r>
      <w:r>
        <w:tab/>
        <w:t>Nearly 200,000 people received emergency digital cash payments in October, enabling them to purchase food and essential goods from local markets. This was 100 percent of the monthly target.</w:t>
      </w:r>
    </w:p>
    <w:p w14:paraId="2216C696" w14:textId="77777777" w:rsidR="00DE6021" w:rsidRDefault="00DE6021" w:rsidP="00DE6021">
      <w:r>
        <w:t>•</w:t>
      </w:r>
      <w:r>
        <w:tab/>
        <w:t>More than 150,000 pregnant and breastfeeding women and girls, as well as children under five, received vital nutrition supplements in October. This is almost half WFP’s target.</w:t>
      </w:r>
    </w:p>
    <w:p w14:paraId="5ECD2E8C" w14:textId="77777777" w:rsidR="00DE6021" w:rsidRDefault="00DE6021" w:rsidP="00DE6021">
      <w:r>
        <w:t>•</w:t>
      </w:r>
      <w:r>
        <w:tab/>
        <w:t>Nutritious snacks such as date bars and High Energy Biscuits have reached 70,000 school-age children at 84 temporary learning sites run by partners. The monthly target is 120,000.</w:t>
      </w:r>
    </w:p>
    <w:p w14:paraId="007FAAB2" w14:textId="77777777" w:rsidR="00DE6021" w:rsidRDefault="00DE6021" w:rsidP="00DE6021">
      <w:r>
        <w:t>•</w:t>
      </w:r>
      <w:r>
        <w:tab/>
        <w:t>WFP continues to lead on logistics support for the broader humanitarian system, as well as helping to provide emergency telecoms and coordination for the food security sector for maximum reach with partners.</w:t>
      </w:r>
    </w:p>
    <w:p w14:paraId="3CC42F7A" w14:textId="77777777" w:rsidR="00DE6021" w:rsidRDefault="00DE6021" w:rsidP="00DE6021">
      <w:r>
        <w:t>Operational Challenges</w:t>
      </w:r>
    </w:p>
    <w:p w14:paraId="4D5E39BB" w14:textId="77777777" w:rsidR="00DE6021" w:rsidRDefault="00DE6021" w:rsidP="00DE6021">
      <w:r>
        <w:t>•</w:t>
      </w:r>
      <w:r>
        <w:tab/>
        <w:t xml:space="preserve">At present, only two crossings into Gaza are operational. This severely limits the quantity of aid that WFP and other agencies can bring in to stabilize the markets and address people’s needs. </w:t>
      </w:r>
    </w:p>
    <w:p w14:paraId="32D99B25" w14:textId="77777777" w:rsidR="00DE6021" w:rsidRDefault="00DE6021" w:rsidP="00DE6021">
      <w:r>
        <w:t>•</w:t>
      </w:r>
      <w:r>
        <w:tab/>
        <w:t>Getting food into the north remains difficult. A major obstacle is the continued closure of northern crossings into the Gaza Strip. Aid convoys are obliged to follow a slow, difficult route from the south.</w:t>
      </w:r>
    </w:p>
    <w:p w14:paraId="6121969B" w14:textId="77777777" w:rsidR="00DE6021" w:rsidRDefault="00DE6021" w:rsidP="00DE6021">
      <w:r>
        <w:t>•</w:t>
      </w:r>
      <w:r>
        <w:tab/>
        <w:t>Across the rest of Gaza, the quantity of food arriving is still insufficient. In the three and a half weeks since the ceasefire began, WFP has brought nearly 20,000 MT of food assistance into Gaza, roughly half its monthly target.</w:t>
      </w:r>
    </w:p>
    <w:p w14:paraId="609BB30A" w14:textId="77777777" w:rsidR="00DE6021" w:rsidRDefault="00DE6021" w:rsidP="00DE6021">
      <w:r>
        <w:t>•</w:t>
      </w:r>
      <w:r>
        <w:tab/>
        <w:t>To deliver at scale, WFP requires all crossings to be open, especially those in the north. Full access to key roads across Gaza is also critical to allow food to be transported quickly and efficiently to where it is needed.</w:t>
      </w:r>
    </w:p>
    <w:p w14:paraId="503074B4" w14:textId="77777777" w:rsidR="00DE6021" w:rsidRDefault="00DE6021" w:rsidP="00DE6021">
      <w:r>
        <w:t>•</w:t>
      </w:r>
      <w:r>
        <w:tab/>
        <w:t>Damage to infrastructure during the conflict has severely impacted warehousing and storage capacity, with more than 50 percent destroyed.</w:t>
      </w:r>
    </w:p>
    <w:p w14:paraId="6DF9F0B5" w14:textId="77777777" w:rsidR="00DE6021" w:rsidRDefault="00DE6021" w:rsidP="00DE6021">
      <w:r>
        <w:t>Food Security in Gaza</w:t>
      </w:r>
    </w:p>
    <w:p w14:paraId="28944F5C" w14:textId="77777777" w:rsidR="00DE6021" w:rsidRDefault="00DE6021" w:rsidP="00DE6021"/>
    <w:p w14:paraId="5CB53CC9" w14:textId="77777777" w:rsidR="00DE6021" w:rsidRDefault="00DE6021" w:rsidP="00DE6021">
      <w:r>
        <w:t>•</w:t>
      </w:r>
      <w:r>
        <w:tab/>
        <w:t xml:space="preserve">After two years of war, a 2-month blockade and months of insufficient food supply, families in Gaza are still struggling to put food on the table. </w:t>
      </w:r>
    </w:p>
    <w:p w14:paraId="2FE9C5FC" w14:textId="77777777" w:rsidR="00DE6021" w:rsidRDefault="00DE6021" w:rsidP="00DE6021">
      <w:r>
        <w:t>•</w:t>
      </w:r>
      <w:r>
        <w:tab/>
        <w:t>During October, hundreds of thousands of people reportedly returned to northern Gaza, many of them to homes that are in ruins. Their access to food is severely limited. Most displaced households remain in the south, often living in tents and without adequate access to food and services.</w:t>
      </w:r>
    </w:p>
    <w:p w14:paraId="365D1BA8" w14:textId="77777777" w:rsidR="00DE6021" w:rsidRDefault="00DE6021" w:rsidP="00DE6021">
      <w:r>
        <w:t>•</w:t>
      </w:r>
      <w:r>
        <w:tab/>
        <w:t xml:space="preserve">By mid-October 2025, food consumption in Gaza showed a slight improvement due to humanitarian and commercial trucks. However, it remains below pre-conflict levels. Households primarily consumed cereals and pulses. Meat, eggs, vegetables and fruits were being consumed very rarely. </w:t>
      </w:r>
    </w:p>
    <w:p w14:paraId="2CFABDF8" w14:textId="77777777" w:rsidR="00DE6021" w:rsidRDefault="00DE6021" w:rsidP="00DE6021">
      <w:r>
        <w:t>•</w:t>
      </w:r>
      <w:r>
        <w:tab/>
        <w:t>With the ceasefire announcement, the prices of most food items decreased compared to September and the first week of October. More price decreases were expected but prices remained higher than February 2025 (ceasefire) and pre-conflict level.</w:t>
      </w:r>
    </w:p>
    <w:p w14:paraId="2A56A6F1" w14:textId="77777777" w:rsidR="00DE6021" w:rsidRDefault="00DE6021" w:rsidP="00DE6021">
      <w:r>
        <w:lastRenderedPageBreak/>
        <w:t>•</w:t>
      </w:r>
      <w:r>
        <w:tab/>
        <w:t>Anticipation of food inflows upon the ceasefire drove food prices down. However, liquidity constraints persist, with cash withdrawal fees still between 20-24 percent.</w:t>
      </w:r>
    </w:p>
    <w:p w14:paraId="594F28D7" w14:textId="77777777" w:rsidR="00DE6021" w:rsidRDefault="00DE6021" w:rsidP="00DE6021"/>
    <w:p w14:paraId="4CDEB046" w14:textId="77777777" w:rsidR="00DE6021" w:rsidRDefault="00DE6021" w:rsidP="00DE6021"/>
    <w:p w14:paraId="161D440D" w14:textId="77777777" w:rsidR="00DE6021" w:rsidRDefault="00DE6021" w:rsidP="00DE6021">
      <w:r>
        <w:t>#</w:t>
      </w:r>
      <w:r>
        <w:tab/>
        <w:t xml:space="preserve">     </w:t>
      </w:r>
      <w:r>
        <w:tab/>
        <w:t xml:space="preserve">   #</w:t>
      </w:r>
      <w:r>
        <w:tab/>
        <w:t xml:space="preserve">    </w:t>
      </w:r>
      <w:r>
        <w:tab/>
        <w:t>#</w:t>
      </w:r>
    </w:p>
    <w:p w14:paraId="7BC8594C" w14:textId="77777777" w:rsidR="00DE6021" w:rsidRDefault="00DE6021" w:rsidP="00DE6021"/>
    <w:p w14:paraId="5016A9C0" w14:textId="77777777" w:rsidR="00DE6021" w:rsidRDefault="00DE6021" w:rsidP="00DE6021">
      <w:r>
        <w:t>Note to editors:</w:t>
      </w:r>
    </w:p>
    <w:p w14:paraId="107B0F3B" w14:textId="77777777" w:rsidR="00DE6021" w:rsidRDefault="00DE6021" w:rsidP="00DE6021">
      <w:r>
        <w:t>Broadcast quality footage can be accessed here.</w:t>
      </w:r>
    </w:p>
    <w:p w14:paraId="5C041429" w14:textId="77777777" w:rsidR="00DE6021" w:rsidRDefault="00DE6021" w:rsidP="00DE6021"/>
    <w:p w14:paraId="23865EE9" w14:textId="77777777" w:rsidR="00DE6021" w:rsidRDefault="00DE6021" w:rsidP="00DE6021">
      <w: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74F3C757" w14:textId="77777777" w:rsidR="00DE6021" w:rsidRDefault="00DE6021" w:rsidP="00DE6021"/>
    <w:p w14:paraId="4733455F" w14:textId="77777777" w:rsidR="00DE6021" w:rsidRDefault="00DE6021" w:rsidP="00DE6021">
      <w:r>
        <w:t>Follow us on X, formerly Twitter, via @wfp_media</w:t>
      </w:r>
    </w:p>
    <w:p w14:paraId="14F93597" w14:textId="77777777" w:rsidR="00DE6021" w:rsidRDefault="00DE6021" w:rsidP="00DE6021"/>
    <w:p w14:paraId="3789A0CC" w14:textId="77777777" w:rsidR="00DE6021" w:rsidRDefault="00DE6021" w:rsidP="00DE6021">
      <w:r>
        <w:t>For more information please contact (email address: firstname.lastname@wfp.org):</w:t>
      </w:r>
    </w:p>
    <w:p w14:paraId="35EA7BC4" w14:textId="77777777" w:rsidR="00DE6021" w:rsidRDefault="00DE6021" w:rsidP="00DE6021">
      <w:r>
        <w:t>Abeer Etefa, WFP Cairo, Mob + 20 106 6634 352</w:t>
      </w:r>
    </w:p>
    <w:p w14:paraId="7F9AD6E1" w14:textId="77777777" w:rsidR="00DE6021" w:rsidRDefault="00DE6021" w:rsidP="00DE6021">
      <w:r>
        <w:t>Martin Penner, WFP Jerusalem, Mob +972 54-5880747</w:t>
      </w:r>
    </w:p>
    <w:p w14:paraId="72327D48" w14:textId="77777777" w:rsidR="00DE6021" w:rsidRDefault="00DE6021" w:rsidP="00DE6021">
      <w:r>
        <w:t>Martin Rentsch, WFP Berlin, Mob +49 160 99 26 17 30</w:t>
      </w:r>
    </w:p>
    <w:p w14:paraId="15FD23A0" w14:textId="77777777" w:rsidR="00DE6021" w:rsidRDefault="00DE6021" w:rsidP="00DE6021">
      <w:r>
        <w:t>Nina Valente, WFP London, Mob +44 (0)796 8008 474</w:t>
      </w:r>
    </w:p>
    <w:p w14:paraId="2B4C7D54" w14:textId="77777777" w:rsidR="00DE6021" w:rsidRDefault="00DE6021" w:rsidP="00DE6021">
      <w:r>
        <w:t>Shaza Moghraby, WFP/New York, Mob. + 1 929 289 9867</w:t>
      </w:r>
    </w:p>
    <w:p w14:paraId="0251A5BB" w14:textId="3070CEF1" w:rsidR="00873438" w:rsidRPr="00321BBA" w:rsidRDefault="00DE6021" w:rsidP="00DE6021">
      <w:r>
        <w:t>Rene McGuffin, WFP Washington Mob. +1 71 245 4268</w:t>
      </w:r>
    </w:p>
    <w:sectPr w:rsidR="00873438" w:rsidRPr="00321BBA" w:rsidSect="009C42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A49"/>
    <w:multiLevelType w:val="hybridMultilevel"/>
    <w:tmpl w:val="245C4870"/>
    <w:lvl w:ilvl="0" w:tplc="81A06B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65BE8"/>
    <w:multiLevelType w:val="hybridMultilevel"/>
    <w:tmpl w:val="36F4B62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15:restartNumberingAfterBreak="0">
    <w:nsid w:val="2F1FCDF1"/>
    <w:multiLevelType w:val="hybridMultilevel"/>
    <w:tmpl w:val="2A1AA10E"/>
    <w:lvl w:ilvl="0" w:tplc="3C9A59D2">
      <w:start w:val="1"/>
      <w:numFmt w:val="bullet"/>
      <w:lvlText w:val=""/>
      <w:lvlJc w:val="left"/>
      <w:pPr>
        <w:ind w:left="720" w:hanging="360"/>
      </w:pPr>
      <w:rPr>
        <w:rFonts w:ascii="Symbol" w:hAnsi="Symbol" w:hint="default"/>
      </w:rPr>
    </w:lvl>
    <w:lvl w:ilvl="1" w:tplc="4F76D2D2">
      <w:start w:val="1"/>
      <w:numFmt w:val="bullet"/>
      <w:lvlText w:val="o"/>
      <w:lvlJc w:val="left"/>
      <w:pPr>
        <w:ind w:left="1440" w:hanging="360"/>
      </w:pPr>
      <w:rPr>
        <w:rFonts w:ascii="Courier New" w:hAnsi="Courier New" w:hint="default"/>
      </w:rPr>
    </w:lvl>
    <w:lvl w:ilvl="2" w:tplc="5A028AAE">
      <w:start w:val="1"/>
      <w:numFmt w:val="bullet"/>
      <w:lvlText w:val=""/>
      <w:lvlJc w:val="left"/>
      <w:pPr>
        <w:ind w:left="2160" w:hanging="360"/>
      </w:pPr>
      <w:rPr>
        <w:rFonts w:ascii="Wingdings" w:hAnsi="Wingdings" w:hint="default"/>
      </w:rPr>
    </w:lvl>
    <w:lvl w:ilvl="3" w:tplc="C13CA4B4">
      <w:start w:val="1"/>
      <w:numFmt w:val="bullet"/>
      <w:lvlText w:val=""/>
      <w:lvlJc w:val="left"/>
      <w:pPr>
        <w:ind w:left="2880" w:hanging="360"/>
      </w:pPr>
      <w:rPr>
        <w:rFonts w:ascii="Symbol" w:hAnsi="Symbol" w:hint="default"/>
      </w:rPr>
    </w:lvl>
    <w:lvl w:ilvl="4" w:tplc="FB92CA6E">
      <w:start w:val="1"/>
      <w:numFmt w:val="bullet"/>
      <w:lvlText w:val="o"/>
      <w:lvlJc w:val="left"/>
      <w:pPr>
        <w:ind w:left="3600" w:hanging="360"/>
      </w:pPr>
      <w:rPr>
        <w:rFonts w:ascii="Courier New" w:hAnsi="Courier New" w:hint="default"/>
      </w:rPr>
    </w:lvl>
    <w:lvl w:ilvl="5" w:tplc="95E6317E">
      <w:start w:val="1"/>
      <w:numFmt w:val="bullet"/>
      <w:lvlText w:val=""/>
      <w:lvlJc w:val="left"/>
      <w:pPr>
        <w:ind w:left="4320" w:hanging="360"/>
      </w:pPr>
      <w:rPr>
        <w:rFonts w:ascii="Wingdings" w:hAnsi="Wingdings" w:hint="default"/>
      </w:rPr>
    </w:lvl>
    <w:lvl w:ilvl="6" w:tplc="3736878A">
      <w:start w:val="1"/>
      <w:numFmt w:val="bullet"/>
      <w:lvlText w:val=""/>
      <w:lvlJc w:val="left"/>
      <w:pPr>
        <w:ind w:left="5040" w:hanging="360"/>
      </w:pPr>
      <w:rPr>
        <w:rFonts w:ascii="Symbol" w:hAnsi="Symbol" w:hint="default"/>
      </w:rPr>
    </w:lvl>
    <w:lvl w:ilvl="7" w:tplc="23C83868">
      <w:start w:val="1"/>
      <w:numFmt w:val="bullet"/>
      <w:lvlText w:val="o"/>
      <w:lvlJc w:val="left"/>
      <w:pPr>
        <w:ind w:left="5760" w:hanging="360"/>
      </w:pPr>
      <w:rPr>
        <w:rFonts w:ascii="Courier New" w:hAnsi="Courier New" w:hint="default"/>
      </w:rPr>
    </w:lvl>
    <w:lvl w:ilvl="8" w:tplc="80A26448">
      <w:start w:val="1"/>
      <w:numFmt w:val="bullet"/>
      <w:lvlText w:val=""/>
      <w:lvlJc w:val="left"/>
      <w:pPr>
        <w:ind w:left="6480" w:hanging="360"/>
      </w:pPr>
      <w:rPr>
        <w:rFonts w:ascii="Wingdings" w:hAnsi="Wingdings" w:hint="default"/>
      </w:rPr>
    </w:lvl>
  </w:abstractNum>
  <w:abstractNum w:abstractNumId="3" w15:restartNumberingAfterBreak="0">
    <w:nsid w:val="47640DA7"/>
    <w:multiLevelType w:val="multilevel"/>
    <w:tmpl w:val="E2A2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5400C4"/>
    <w:multiLevelType w:val="hybridMultilevel"/>
    <w:tmpl w:val="95A2FF8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A891C14"/>
    <w:multiLevelType w:val="hybridMultilevel"/>
    <w:tmpl w:val="A79A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F627CB"/>
    <w:multiLevelType w:val="hybridMultilevel"/>
    <w:tmpl w:val="25A213A2"/>
    <w:lvl w:ilvl="0" w:tplc="90AE0CDE">
      <w:start w:val="1"/>
      <w:numFmt w:val="bullet"/>
      <w:lvlText w:val=""/>
      <w:lvlJc w:val="left"/>
      <w:pPr>
        <w:ind w:left="720" w:hanging="360"/>
      </w:pPr>
      <w:rPr>
        <w:rFonts w:ascii="Symbol" w:hAnsi="Symbol" w:hint="default"/>
      </w:rPr>
    </w:lvl>
    <w:lvl w:ilvl="1" w:tplc="E556A764">
      <w:start w:val="1"/>
      <w:numFmt w:val="bullet"/>
      <w:lvlText w:val="o"/>
      <w:lvlJc w:val="left"/>
      <w:pPr>
        <w:ind w:left="1440" w:hanging="360"/>
      </w:pPr>
      <w:rPr>
        <w:rFonts w:ascii="Courier New" w:hAnsi="Courier New" w:hint="default"/>
      </w:rPr>
    </w:lvl>
    <w:lvl w:ilvl="2" w:tplc="43F44A08">
      <w:start w:val="1"/>
      <w:numFmt w:val="bullet"/>
      <w:lvlText w:val=""/>
      <w:lvlJc w:val="left"/>
      <w:pPr>
        <w:ind w:left="2160" w:hanging="360"/>
      </w:pPr>
      <w:rPr>
        <w:rFonts w:ascii="Wingdings" w:hAnsi="Wingdings" w:hint="default"/>
      </w:rPr>
    </w:lvl>
    <w:lvl w:ilvl="3" w:tplc="682842CC">
      <w:start w:val="1"/>
      <w:numFmt w:val="bullet"/>
      <w:lvlText w:val=""/>
      <w:lvlJc w:val="left"/>
      <w:pPr>
        <w:ind w:left="2880" w:hanging="360"/>
      </w:pPr>
      <w:rPr>
        <w:rFonts w:ascii="Symbol" w:hAnsi="Symbol" w:hint="default"/>
      </w:rPr>
    </w:lvl>
    <w:lvl w:ilvl="4" w:tplc="164845CE">
      <w:start w:val="1"/>
      <w:numFmt w:val="bullet"/>
      <w:lvlText w:val="o"/>
      <w:lvlJc w:val="left"/>
      <w:pPr>
        <w:ind w:left="3600" w:hanging="360"/>
      </w:pPr>
      <w:rPr>
        <w:rFonts w:ascii="Courier New" w:hAnsi="Courier New" w:hint="default"/>
      </w:rPr>
    </w:lvl>
    <w:lvl w:ilvl="5" w:tplc="77D82DF2">
      <w:start w:val="1"/>
      <w:numFmt w:val="bullet"/>
      <w:lvlText w:val=""/>
      <w:lvlJc w:val="left"/>
      <w:pPr>
        <w:ind w:left="4320" w:hanging="360"/>
      </w:pPr>
      <w:rPr>
        <w:rFonts w:ascii="Wingdings" w:hAnsi="Wingdings" w:hint="default"/>
      </w:rPr>
    </w:lvl>
    <w:lvl w:ilvl="6" w:tplc="F2125A1A">
      <w:start w:val="1"/>
      <w:numFmt w:val="bullet"/>
      <w:lvlText w:val=""/>
      <w:lvlJc w:val="left"/>
      <w:pPr>
        <w:ind w:left="5040" w:hanging="360"/>
      </w:pPr>
      <w:rPr>
        <w:rFonts w:ascii="Symbol" w:hAnsi="Symbol" w:hint="default"/>
      </w:rPr>
    </w:lvl>
    <w:lvl w:ilvl="7" w:tplc="05DE93C2">
      <w:start w:val="1"/>
      <w:numFmt w:val="bullet"/>
      <w:lvlText w:val="o"/>
      <w:lvlJc w:val="left"/>
      <w:pPr>
        <w:ind w:left="5760" w:hanging="360"/>
      </w:pPr>
      <w:rPr>
        <w:rFonts w:ascii="Courier New" w:hAnsi="Courier New" w:hint="default"/>
      </w:rPr>
    </w:lvl>
    <w:lvl w:ilvl="8" w:tplc="EC623140">
      <w:start w:val="1"/>
      <w:numFmt w:val="bullet"/>
      <w:lvlText w:val=""/>
      <w:lvlJc w:val="left"/>
      <w:pPr>
        <w:ind w:left="6480" w:hanging="360"/>
      </w:pPr>
      <w:rPr>
        <w:rFonts w:ascii="Wingdings" w:hAnsi="Wingdings" w:hint="default"/>
      </w:rPr>
    </w:lvl>
  </w:abstractNum>
  <w:abstractNum w:abstractNumId="7" w15:restartNumberingAfterBreak="0">
    <w:nsid w:val="576A433B"/>
    <w:multiLevelType w:val="hybridMultilevel"/>
    <w:tmpl w:val="C8DE793E"/>
    <w:lvl w:ilvl="0" w:tplc="04090001">
      <w:start w:val="1"/>
      <w:numFmt w:val="bullet"/>
      <w:lvlText w:val=""/>
      <w:lvlJc w:val="left"/>
      <w:pPr>
        <w:ind w:left="-273" w:hanging="360"/>
      </w:pPr>
      <w:rPr>
        <w:rFonts w:ascii="Symbol" w:hAnsi="Symbol" w:hint="default"/>
      </w:rPr>
    </w:lvl>
    <w:lvl w:ilvl="1" w:tplc="04090003">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num w:numId="1" w16cid:durableId="2134783628">
    <w:abstractNumId w:val="5"/>
  </w:num>
  <w:num w:numId="2" w16cid:durableId="1461918638">
    <w:abstractNumId w:val="1"/>
  </w:num>
  <w:num w:numId="3" w16cid:durableId="1417675919">
    <w:abstractNumId w:val="0"/>
  </w:num>
  <w:num w:numId="4" w16cid:durableId="1992175471">
    <w:abstractNumId w:val="2"/>
  </w:num>
  <w:num w:numId="5" w16cid:durableId="1959873607">
    <w:abstractNumId w:val="6"/>
  </w:num>
  <w:num w:numId="6" w16cid:durableId="1666664574">
    <w:abstractNumId w:val="7"/>
  </w:num>
  <w:num w:numId="7" w16cid:durableId="2116365105">
    <w:abstractNumId w:val="3"/>
  </w:num>
  <w:num w:numId="8" w16cid:durableId="1075014451">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DA"/>
    <w:rsid w:val="00014A41"/>
    <w:rsid w:val="000154BD"/>
    <w:rsid w:val="000224A9"/>
    <w:rsid w:val="00033E5E"/>
    <w:rsid w:val="00045090"/>
    <w:rsid w:val="00067ABB"/>
    <w:rsid w:val="00075F28"/>
    <w:rsid w:val="0007787E"/>
    <w:rsid w:val="00092951"/>
    <w:rsid w:val="000A286A"/>
    <w:rsid w:val="000B5BF3"/>
    <w:rsid w:val="000E4CB4"/>
    <w:rsid w:val="00107B69"/>
    <w:rsid w:val="00145F6D"/>
    <w:rsid w:val="001B06F3"/>
    <w:rsid w:val="001B572A"/>
    <w:rsid w:val="001C4DAA"/>
    <w:rsid w:val="001D0757"/>
    <w:rsid w:val="001D2551"/>
    <w:rsid w:val="001E37B5"/>
    <w:rsid w:val="0020513A"/>
    <w:rsid w:val="0021157E"/>
    <w:rsid w:val="002471FB"/>
    <w:rsid w:val="00271410"/>
    <w:rsid w:val="0028467A"/>
    <w:rsid w:val="002A2BDA"/>
    <w:rsid w:val="002A4680"/>
    <w:rsid w:val="002A6D92"/>
    <w:rsid w:val="002B3543"/>
    <w:rsid w:val="002D3CAB"/>
    <w:rsid w:val="002D634C"/>
    <w:rsid w:val="002E47FF"/>
    <w:rsid w:val="002F566D"/>
    <w:rsid w:val="00310BAE"/>
    <w:rsid w:val="00316536"/>
    <w:rsid w:val="00321BBA"/>
    <w:rsid w:val="003472A8"/>
    <w:rsid w:val="00367E53"/>
    <w:rsid w:val="00384638"/>
    <w:rsid w:val="003955C2"/>
    <w:rsid w:val="003B0C92"/>
    <w:rsid w:val="003C127F"/>
    <w:rsid w:val="003C7469"/>
    <w:rsid w:val="003E032B"/>
    <w:rsid w:val="003E6256"/>
    <w:rsid w:val="00434788"/>
    <w:rsid w:val="00460DFE"/>
    <w:rsid w:val="00476398"/>
    <w:rsid w:val="00491C7D"/>
    <w:rsid w:val="0049778B"/>
    <w:rsid w:val="004A6E0E"/>
    <w:rsid w:val="004B2821"/>
    <w:rsid w:val="004D6F72"/>
    <w:rsid w:val="0052502F"/>
    <w:rsid w:val="005256ED"/>
    <w:rsid w:val="00527783"/>
    <w:rsid w:val="00541D0C"/>
    <w:rsid w:val="005608DA"/>
    <w:rsid w:val="00563708"/>
    <w:rsid w:val="00571562"/>
    <w:rsid w:val="00577CBD"/>
    <w:rsid w:val="00584F2F"/>
    <w:rsid w:val="005866EE"/>
    <w:rsid w:val="00590CEF"/>
    <w:rsid w:val="005D01AA"/>
    <w:rsid w:val="005D2196"/>
    <w:rsid w:val="006101B2"/>
    <w:rsid w:val="00634F75"/>
    <w:rsid w:val="0063503F"/>
    <w:rsid w:val="006366D3"/>
    <w:rsid w:val="00656F2E"/>
    <w:rsid w:val="00663F71"/>
    <w:rsid w:val="00682BEE"/>
    <w:rsid w:val="0068608B"/>
    <w:rsid w:val="006C77A9"/>
    <w:rsid w:val="006D3B67"/>
    <w:rsid w:val="006D616E"/>
    <w:rsid w:val="006E19FD"/>
    <w:rsid w:val="006E23D3"/>
    <w:rsid w:val="006E690D"/>
    <w:rsid w:val="007109B4"/>
    <w:rsid w:val="0072244A"/>
    <w:rsid w:val="00737A2A"/>
    <w:rsid w:val="00741CAF"/>
    <w:rsid w:val="0074324C"/>
    <w:rsid w:val="007548B2"/>
    <w:rsid w:val="00754B4F"/>
    <w:rsid w:val="0076411B"/>
    <w:rsid w:val="00770159"/>
    <w:rsid w:val="007725B1"/>
    <w:rsid w:val="00782BAE"/>
    <w:rsid w:val="007849F0"/>
    <w:rsid w:val="007A39F0"/>
    <w:rsid w:val="007A6989"/>
    <w:rsid w:val="007F3342"/>
    <w:rsid w:val="007F71F0"/>
    <w:rsid w:val="00800CB1"/>
    <w:rsid w:val="00802010"/>
    <w:rsid w:val="00807AF0"/>
    <w:rsid w:val="0082106D"/>
    <w:rsid w:val="00824FE0"/>
    <w:rsid w:val="00845736"/>
    <w:rsid w:val="00853DD8"/>
    <w:rsid w:val="00873438"/>
    <w:rsid w:val="008848C0"/>
    <w:rsid w:val="008868ED"/>
    <w:rsid w:val="00887F57"/>
    <w:rsid w:val="00892571"/>
    <w:rsid w:val="00895320"/>
    <w:rsid w:val="00895D78"/>
    <w:rsid w:val="008A2827"/>
    <w:rsid w:val="008C7A18"/>
    <w:rsid w:val="008E3BC8"/>
    <w:rsid w:val="008E7D6F"/>
    <w:rsid w:val="00905769"/>
    <w:rsid w:val="00912322"/>
    <w:rsid w:val="00912B2A"/>
    <w:rsid w:val="0093744A"/>
    <w:rsid w:val="009626C1"/>
    <w:rsid w:val="0096746C"/>
    <w:rsid w:val="0097609E"/>
    <w:rsid w:val="00981C2E"/>
    <w:rsid w:val="00981D7E"/>
    <w:rsid w:val="0098246F"/>
    <w:rsid w:val="00994072"/>
    <w:rsid w:val="009C3EEB"/>
    <w:rsid w:val="009C428B"/>
    <w:rsid w:val="009D518A"/>
    <w:rsid w:val="009E1E7A"/>
    <w:rsid w:val="009E2931"/>
    <w:rsid w:val="009E3E68"/>
    <w:rsid w:val="009F62CE"/>
    <w:rsid w:val="00A01749"/>
    <w:rsid w:val="00A13C44"/>
    <w:rsid w:val="00A5448E"/>
    <w:rsid w:val="00A55393"/>
    <w:rsid w:val="00A57E50"/>
    <w:rsid w:val="00A703D0"/>
    <w:rsid w:val="00A74D17"/>
    <w:rsid w:val="00A84082"/>
    <w:rsid w:val="00A93021"/>
    <w:rsid w:val="00AA3D40"/>
    <w:rsid w:val="00AA3D7F"/>
    <w:rsid w:val="00AA7E5E"/>
    <w:rsid w:val="00AD2583"/>
    <w:rsid w:val="00AD7E3B"/>
    <w:rsid w:val="00AE3BF2"/>
    <w:rsid w:val="00AF55F7"/>
    <w:rsid w:val="00B1728B"/>
    <w:rsid w:val="00B32AE3"/>
    <w:rsid w:val="00B46C2D"/>
    <w:rsid w:val="00B81C24"/>
    <w:rsid w:val="00B83107"/>
    <w:rsid w:val="00B8797C"/>
    <w:rsid w:val="00BA0CDB"/>
    <w:rsid w:val="00BA6D0D"/>
    <w:rsid w:val="00BD1E4D"/>
    <w:rsid w:val="00BD2FA9"/>
    <w:rsid w:val="00BF2162"/>
    <w:rsid w:val="00BF699B"/>
    <w:rsid w:val="00C05831"/>
    <w:rsid w:val="00C170BD"/>
    <w:rsid w:val="00C21163"/>
    <w:rsid w:val="00C36E3F"/>
    <w:rsid w:val="00C465E4"/>
    <w:rsid w:val="00C61574"/>
    <w:rsid w:val="00C67FF6"/>
    <w:rsid w:val="00C724F6"/>
    <w:rsid w:val="00C931E6"/>
    <w:rsid w:val="00CC2820"/>
    <w:rsid w:val="00CD6FC0"/>
    <w:rsid w:val="00CE132E"/>
    <w:rsid w:val="00CE6CCB"/>
    <w:rsid w:val="00D13215"/>
    <w:rsid w:val="00D83552"/>
    <w:rsid w:val="00D95CE7"/>
    <w:rsid w:val="00DA6B14"/>
    <w:rsid w:val="00DB4181"/>
    <w:rsid w:val="00DB59D7"/>
    <w:rsid w:val="00DB7D1F"/>
    <w:rsid w:val="00DC79F1"/>
    <w:rsid w:val="00DD05D3"/>
    <w:rsid w:val="00DD5701"/>
    <w:rsid w:val="00DE6021"/>
    <w:rsid w:val="00DF6898"/>
    <w:rsid w:val="00E026E1"/>
    <w:rsid w:val="00E039E4"/>
    <w:rsid w:val="00E369F3"/>
    <w:rsid w:val="00E4552C"/>
    <w:rsid w:val="00E81279"/>
    <w:rsid w:val="00EE1624"/>
    <w:rsid w:val="00EF25CF"/>
    <w:rsid w:val="00EF2995"/>
    <w:rsid w:val="00EF4993"/>
    <w:rsid w:val="00EF6371"/>
    <w:rsid w:val="00F14F7E"/>
    <w:rsid w:val="00F56800"/>
    <w:rsid w:val="00F57891"/>
    <w:rsid w:val="00F6451E"/>
    <w:rsid w:val="00F67D2E"/>
    <w:rsid w:val="00FB406F"/>
    <w:rsid w:val="00FB6C62"/>
    <w:rsid w:val="00FC5593"/>
    <w:rsid w:val="00FF671D"/>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2FB1"/>
  <w15:chartTrackingRefBased/>
  <w15:docId w15:val="{38F31003-2C5D-9B4D-BD58-50EAD8FE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CF"/>
    <w:rPr>
      <w:rFonts w:ascii="Aptos" w:eastAsia="Aptos" w:hAnsi="Aptos" w:cs="Times New Roman"/>
      <w:sz w:val="22"/>
      <w:szCs w:val="22"/>
    </w:rPr>
  </w:style>
  <w:style w:type="paragraph" w:styleId="Heading1">
    <w:name w:val="heading 1"/>
    <w:basedOn w:val="Normal"/>
    <w:next w:val="Normal"/>
    <w:link w:val="Heading1Char"/>
    <w:uiPriority w:val="9"/>
    <w:qFormat/>
    <w:rsid w:val="002A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B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BDA"/>
    <w:pPr>
      <w:keepNext/>
      <w:keepLines/>
      <w:spacing w:before="80" w:after="40"/>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A2BDA"/>
    <w:pPr>
      <w:keepNext/>
      <w:keepLines/>
      <w:spacing w:before="80" w:after="40"/>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A2BDA"/>
    <w:pPr>
      <w:keepNext/>
      <w:keepLines/>
      <w:spacing w:before="40"/>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A2BDA"/>
    <w:pPr>
      <w:keepNext/>
      <w:keepLines/>
      <w:spacing w:before="40"/>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A2BDA"/>
    <w:pPr>
      <w:keepNext/>
      <w:keepLines/>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A2BDA"/>
    <w:pPr>
      <w:keepNext/>
      <w:keepLines/>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DA"/>
    <w:rPr>
      <w:rFonts w:eastAsiaTheme="majorEastAsia" w:cstheme="majorBidi"/>
      <w:color w:val="272727" w:themeColor="text1" w:themeTint="D8"/>
    </w:rPr>
  </w:style>
  <w:style w:type="paragraph" w:styleId="Title">
    <w:name w:val="Title"/>
    <w:basedOn w:val="Normal"/>
    <w:next w:val="Normal"/>
    <w:link w:val="TitleChar"/>
    <w:uiPriority w:val="10"/>
    <w:qFormat/>
    <w:rsid w:val="002A2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DA"/>
    <w:pPr>
      <w:spacing w:before="160" w:after="160"/>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2A2BDA"/>
    <w:rPr>
      <w:i/>
      <w:iCs/>
      <w:color w:val="404040" w:themeColor="text1" w:themeTint="BF"/>
    </w:rPr>
  </w:style>
  <w:style w:type="paragraph" w:styleId="ListParagraph">
    <w:name w:val="List Paragraph"/>
    <w:basedOn w:val="Normal"/>
    <w:uiPriority w:val="34"/>
    <w:qFormat/>
    <w:rsid w:val="002A2BDA"/>
    <w:pPr>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2A2BDA"/>
    <w:rPr>
      <w:i/>
      <w:iCs/>
      <w:color w:val="0F4761" w:themeColor="accent1" w:themeShade="BF"/>
    </w:rPr>
  </w:style>
  <w:style w:type="paragraph" w:styleId="IntenseQuote">
    <w:name w:val="Intense Quote"/>
    <w:basedOn w:val="Normal"/>
    <w:next w:val="Normal"/>
    <w:link w:val="IntenseQuoteChar"/>
    <w:uiPriority w:val="30"/>
    <w:qFormat/>
    <w:rsid w:val="002A2BD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2A2BDA"/>
    <w:rPr>
      <w:i/>
      <w:iCs/>
      <w:color w:val="0F4761" w:themeColor="accent1" w:themeShade="BF"/>
    </w:rPr>
  </w:style>
  <w:style w:type="character" w:styleId="IntenseReference">
    <w:name w:val="Intense Reference"/>
    <w:basedOn w:val="DefaultParagraphFont"/>
    <w:uiPriority w:val="32"/>
    <w:qFormat/>
    <w:rsid w:val="002A2BDA"/>
    <w:rPr>
      <w:b/>
      <w:bCs/>
      <w:smallCaps/>
      <w:color w:val="0F4761" w:themeColor="accent1" w:themeShade="BF"/>
      <w:spacing w:val="5"/>
    </w:rPr>
  </w:style>
  <w:style w:type="paragraph" w:styleId="PlainText">
    <w:name w:val="Plain Text"/>
    <w:basedOn w:val="Normal"/>
    <w:link w:val="PlainTextChar"/>
    <w:uiPriority w:val="99"/>
    <w:unhideWhenUsed/>
    <w:rsid w:val="002A2BDA"/>
    <w:rPr>
      <w:rFonts w:ascii="Consolas" w:eastAsiaTheme="minorHAnsi" w:hAnsi="Consolas" w:cstheme="minorBidi"/>
      <w:kern w:val="0"/>
      <w:sz w:val="21"/>
      <w:szCs w:val="21"/>
      <w:lang w:val="en-US"/>
      <w14:ligatures w14:val="none"/>
    </w:rPr>
  </w:style>
  <w:style w:type="character" w:customStyle="1" w:styleId="PlainTextChar">
    <w:name w:val="Plain Text Char"/>
    <w:basedOn w:val="DefaultParagraphFont"/>
    <w:link w:val="PlainText"/>
    <w:uiPriority w:val="99"/>
    <w:rsid w:val="002A2BDA"/>
    <w:rPr>
      <w:rFonts w:ascii="Consolas" w:hAnsi="Consolas"/>
      <w:kern w:val="0"/>
      <w:sz w:val="21"/>
      <w:szCs w:val="21"/>
      <w:lang w:val="en-US"/>
      <w14:ligatures w14:val="none"/>
    </w:rPr>
  </w:style>
  <w:style w:type="character" w:styleId="Hyperlink">
    <w:name w:val="Hyperlink"/>
    <w:basedOn w:val="DefaultParagraphFont"/>
    <w:uiPriority w:val="99"/>
    <w:unhideWhenUsed/>
    <w:rsid w:val="00892571"/>
    <w:rPr>
      <w:color w:val="467886" w:themeColor="hyperlink"/>
      <w:u w:val="single"/>
    </w:rPr>
  </w:style>
  <w:style w:type="character" w:styleId="UnresolvedMention">
    <w:name w:val="Unresolved Mention"/>
    <w:basedOn w:val="DefaultParagraphFont"/>
    <w:uiPriority w:val="99"/>
    <w:semiHidden/>
    <w:unhideWhenUsed/>
    <w:rsid w:val="00892571"/>
    <w:rPr>
      <w:color w:val="605E5C"/>
      <w:shd w:val="clear" w:color="auto" w:fill="E1DFDD"/>
    </w:rPr>
  </w:style>
  <w:style w:type="character" w:customStyle="1" w:styleId="normaltextrun">
    <w:name w:val="normaltextrun"/>
    <w:basedOn w:val="DefaultParagraphFont"/>
    <w:rsid w:val="006101B2"/>
  </w:style>
  <w:style w:type="character" w:customStyle="1" w:styleId="eop">
    <w:name w:val="eop"/>
    <w:basedOn w:val="DefaultParagraphFont"/>
    <w:rsid w:val="006101B2"/>
  </w:style>
  <w:style w:type="character" w:customStyle="1" w:styleId="apple-converted-space">
    <w:name w:val="apple-converted-space"/>
    <w:basedOn w:val="DefaultParagraphFont"/>
    <w:rsid w:val="00B81C24"/>
  </w:style>
  <w:style w:type="paragraph" w:customStyle="1" w:styleId="p1">
    <w:name w:val="p1"/>
    <w:basedOn w:val="Normal"/>
    <w:rsid w:val="008868ED"/>
    <w:rPr>
      <w:rFonts w:ascii="Helvetica" w:eastAsia="Times New Roman" w:hAnsi="Helvetica"/>
      <w:color w:val="000000"/>
      <w:kern w:val="0"/>
      <w:sz w:val="13"/>
      <w:szCs w:val="1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81773">
      <w:bodyDiv w:val="1"/>
      <w:marLeft w:val="0"/>
      <w:marRight w:val="0"/>
      <w:marTop w:val="0"/>
      <w:marBottom w:val="0"/>
      <w:divBdr>
        <w:top w:val="none" w:sz="0" w:space="0" w:color="auto"/>
        <w:left w:val="none" w:sz="0" w:space="0" w:color="auto"/>
        <w:bottom w:val="none" w:sz="0" w:space="0" w:color="auto"/>
        <w:right w:val="none" w:sz="0" w:space="0" w:color="auto"/>
      </w:divBdr>
    </w:div>
    <w:div w:id="881094202">
      <w:bodyDiv w:val="1"/>
      <w:marLeft w:val="0"/>
      <w:marRight w:val="0"/>
      <w:marTop w:val="0"/>
      <w:marBottom w:val="0"/>
      <w:divBdr>
        <w:top w:val="none" w:sz="0" w:space="0" w:color="auto"/>
        <w:left w:val="none" w:sz="0" w:space="0" w:color="auto"/>
        <w:bottom w:val="none" w:sz="0" w:space="0" w:color="auto"/>
        <w:right w:val="none" w:sz="0" w:space="0" w:color="auto"/>
      </w:divBdr>
    </w:div>
    <w:div w:id="1099332779">
      <w:bodyDiv w:val="1"/>
      <w:marLeft w:val="0"/>
      <w:marRight w:val="0"/>
      <w:marTop w:val="0"/>
      <w:marBottom w:val="0"/>
      <w:divBdr>
        <w:top w:val="none" w:sz="0" w:space="0" w:color="auto"/>
        <w:left w:val="none" w:sz="0" w:space="0" w:color="auto"/>
        <w:bottom w:val="none" w:sz="0" w:space="0" w:color="auto"/>
        <w:right w:val="none" w:sz="0" w:space="0" w:color="auto"/>
      </w:divBdr>
    </w:div>
    <w:div w:id="1737628958">
      <w:bodyDiv w:val="1"/>
      <w:marLeft w:val="0"/>
      <w:marRight w:val="0"/>
      <w:marTop w:val="0"/>
      <w:marBottom w:val="0"/>
      <w:divBdr>
        <w:top w:val="none" w:sz="0" w:space="0" w:color="auto"/>
        <w:left w:val="none" w:sz="0" w:space="0" w:color="auto"/>
        <w:bottom w:val="none" w:sz="0" w:space="0" w:color="auto"/>
        <w:right w:val="none" w:sz="0" w:space="0" w:color="auto"/>
      </w:divBdr>
    </w:div>
    <w:div w:id="2117019849">
      <w:bodyDiv w:val="1"/>
      <w:marLeft w:val="0"/>
      <w:marRight w:val="0"/>
      <w:marTop w:val="0"/>
      <w:marBottom w:val="0"/>
      <w:divBdr>
        <w:top w:val="none" w:sz="0" w:space="0" w:color="auto"/>
        <w:left w:val="none" w:sz="0" w:space="0" w:color="auto"/>
        <w:bottom w:val="none" w:sz="0" w:space="0" w:color="auto"/>
        <w:right w:val="none" w:sz="0" w:space="0" w:color="auto"/>
      </w:divBdr>
    </w:div>
    <w:div w:id="21463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CBBFD-5C26-C643-876B-614CD783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22</cp:revision>
  <dcterms:created xsi:type="dcterms:W3CDTF">2025-10-28T09:48:00Z</dcterms:created>
  <dcterms:modified xsi:type="dcterms:W3CDTF">2025-11-04T08:49:00Z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409bb9-ec5e-46c9-93fe-9a86ab5ab786_Enabled">
    <vt:lpwstr>true</vt:lpwstr>
  </property>
  <property fmtid="{D5CDD505-2E9C-101B-9397-08002B2CF9AE}" pid="3" name="MSIP_Label_49409bb9-ec5e-46c9-93fe-9a86ab5ab786_SetDate">
    <vt:lpwstr>2025-07-23T10:18:11Z</vt:lpwstr>
  </property>
  <property fmtid="{D5CDD505-2E9C-101B-9397-08002B2CF9AE}" pid="4" name="MSIP_Label_49409bb9-ec5e-46c9-93fe-9a86ab5ab786_Method">
    <vt:lpwstr>Privileged</vt:lpwstr>
  </property>
  <property fmtid="{D5CDD505-2E9C-101B-9397-08002B2CF9AE}" pid="5" name="MSIP_Label_49409bb9-ec5e-46c9-93fe-9a86ab5ab786_Name">
    <vt:lpwstr>49409bb9-ec5e-46c9-93fe-9a86ab5ab786</vt:lpwstr>
  </property>
  <property fmtid="{D5CDD505-2E9C-101B-9397-08002B2CF9AE}" pid="6" name="MSIP_Label_49409bb9-ec5e-46c9-93fe-9a86ab5ab786_SiteId">
    <vt:lpwstr>462ad9ae-d7d9-4206-b874-71b1e079776f</vt:lpwstr>
  </property>
  <property fmtid="{D5CDD505-2E9C-101B-9397-08002B2CF9AE}" pid="7" name="MSIP_Label_49409bb9-ec5e-46c9-93fe-9a86ab5ab786_ActionId">
    <vt:lpwstr>4eeac0be-c6c2-4bb6-86a4-9e0dbaa4657c</vt:lpwstr>
  </property>
  <property fmtid="{D5CDD505-2E9C-101B-9397-08002B2CF9AE}" pid="8" name="MSIP_Label_49409bb9-ec5e-46c9-93fe-9a86ab5ab786_ContentBits">
    <vt:lpwstr>0</vt:lpwstr>
  </property>
</Properties>
</file>